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F396" w14:textId="061F9F83" w:rsidR="000A49F3" w:rsidRPr="00661AFF" w:rsidRDefault="000A49F3" w:rsidP="000A49F3">
      <w:pPr>
        <w:spacing w:before="0" w:beforeAutospacing="0" w:after="0" w:afterAutospacing="0"/>
        <w:jc w:val="center"/>
        <w:rPr>
          <w:rFonts w:cstheme="minorHAnsi"/>
          <w:b/>
          <w:bCs/>
          <w:color w:val="000000"/>
          <w:sz w:val="24"/>
          <w:szCs w:val="24"/>
          <w:lang w:val="ru-RU"/>
        </w:rPr>
      </w:pPr>
      <w:r w:rsidRPr="00661AFF">
        <w:rPr>
          <w:rFonts w:cstheme="minorHAnsi"/>
          <w:b/>
          <w:bCs/>
          <w:color w:val="000000"/>
          <w:sz w:val="24"/>
          <w:szCs w:val="24"/>
          <w:lang w:val="ru-RU"/>
        </w:rPr>
        <w:t>Муниципальное бюджетное общеобразовательное учреждение</w:t>
      </w:r>
    </w:p>
    <w:p w14:paraId="633CF3D4" w14:textId="2B09897E" w:rsidR="00C25415" w:rsidRPr="00661AFF" w:rsidRDefault="000A49F3" w:rsidP="000A49F3">
      <w:pPr>
        <w:spacing w:before="0" w:beforeAutospacing="0" w:after="0" w:afterAutospacing="0"/>
        <w:jc w:val="center"/>
        <w:rPr>
          <w:rFonts w:cstheme="minorHAnsi"/>
          <w:b/>
          <w:bCs/>
          <w:color w:val="000000"/>
          <w:sz w:val="24"/>
          <w:szCs w:val="24"/>
          <w:lang w:val="ru-RU"/>
        </w:rPr>
      </w:pPr>
      <w:r w:rsidRPr="00661AFF">
        <w:rPr>
          <w:rFonts w:cstheme="minorHAnsi"/>
          <w:b/>
          <w:bCs/>
          <w:color w:val="000000"/>
          <w:sz w:val="24"/>
          <w:szCs w:val="24"/>
          <w:lang w:val="ru-RU"/>
        </w:rPr>
        <w:t xml:space="preserve"> «Средняя школа № 15 города Мариуполя»</w:t>
      </w:r>
    </w:p>
    <w:p w14:paraId="27EC7F91" w14:textId="36E69A85" w:rsidR="000A49F3" w:rsidRPr="00661AFF" w:rsidRDefault="000A49F3" w:rsidP="000A49F3">
      <w:pPr>
        <w:spacing w:before="0" w:beforeAutospacing="0" w:after="0" w:afterAutospacing="0"/>
        <w:jc w:val="center"/>
        <w:rPr>
          <w:rFonts w:cstheme="minorHAnsi"/>
          <w:b/>
          <w:bCs/>
          <w:color w:val="000000"/>
          <w:sz w:val="24"/>
          <w:szCs w:val="24"/>
          <w:lang w:val="ru-RU"/>
        </w:rPr>
      </w:pPr>
    </w:p>
    <w:p w14:paraId="47C2A6AD" w14:textId="77777777" w:rsidR="000A49F3" w:rsidRPr="00661AFF" w:rsidRDefault="000A49F3" w:rsidP="000A49F3">
      <w:pPr>
        <w:spacing w:before="0" w:beforeAutospacing="0" w:after="0" w:afterAutospacing="0"/>
        <w:jc w:val="center"/>
        <w:rPr>
          <w:rFonts w:cstheme="minorHAnsi"/>
          <w:b/>
          <w:bCs/>
          <w:color w:val="000000"/>
          <w:sz w:val="24"/>
          <w:szCs w:val="24"/>
          <w:lang w:val="ru-RU"/>
        </w:rPr>
      </w:pPr>
    </w:p>
    <w:tbl>
      <w:tblPr>
        <w:tblW w:w="0" w:type="auto"/>
        <w:tblInd w:w="3194" w:type="dxa"/>
        <w:tblCellMar>
          <w:top w:w="15" w:type="dxa"/>
          <w:left w:w="15" w:type="dxa"/>
          <w:bottom w:w="15" w:type="dxa"/>
          <w:right w:w="15" w:type="dxa"/>
        </w:tblCellMar>
        <w:tblLook w:val="0600" w:firstRow="0" w:lastRow="0" w:firstColumn="0" w:lastColumn="0" w:noHBand="1" w:noVBand="1"/>
      </w:tblPr>
      <w:tblGrid>
        <w:gridCol w:w="3952"/>
        <w:gridCol w:w="3636"/>
      </w:tblGrid>
      <w:tr w:rsidR="00C25415" w:rsidRPr="00661AFF" w14:paraId="43E40886" w14:textId="77777777" w:rsidTr="00C0754E">
        <w:tc>
          <w:tcPr>
            <w:tcW w:w="0" w:type="auto"/>
            <w:tcMar>
              <w:top w:w="75" w:type="dxa"/>
              <w:left w:w="75" w:type="dxa"/>
              <w:bottom w:w="75" w:type="dxa"/>
              <w:right w:w="75" w:type="dxa"/>
            </w:tcMar>
          </w:tcPr>
          <w:p w14:paraId="2C090D6D" w14:textId="77777777" w:rsidR="000A49F3" w:rsidRPr="00661AFF" w:rsidRDefault="009E5F13" w:rsidP="000A49F3">
            <w:pPr>
              <w:spacing w:before="0" w:beforeAutospacing="0"/>
              <w:rPr>
                <w:rFonts w:cstheme="minorHAnsi"/>
                <w:color w:val="000000"/>
                <w:sz w:val="24"/>
                <w:szCs w:val="24"/>
                <w:lang w:val="ru-RU"/>
              </w:rPr>
            </w:pPr>
            <w:r w:rsidRPr="00661AFF">
              <w:rPr>
                <w:rFonts w:cstheme="minorHAnsi"/>
                <w:color w:val="000000"/>
                <w:sz w:val="24"/>
                <w:szCs w:val="24"/>
                <w:lang w:val="ru-RU"/>
              </w:rPr>
              <w:t>СОГЛАСОВАНО</w:t>
            </w:r>
            <w:r w:rsidRPr="00661AFF">
              <w:rPr>
                <w:rFonts w:cstheme="minorHAnsi"/>
                <w:sz w:val="24"/>
                <w:szCs w:val="24"/>
                <w:lang w:val="ru-RU"/>
              </w:rPr>
              <w:br/>
            </w:r>
            <w:r w:rsidR="000A49F3" w:rsidRPr="00661AFF">
              <w:rPr>
                <w:rFonts w:cstheme="minorHAnsi"/>
                <w:color w:val="000000"/>
                <w:sz w:val="24"/>
                <w:szCs w:val="24"/>
                <w:lang w:val="ru-RU"/>
              </w:rPr>
              <w:t>Педагогическим советом</w:t>
            </w:r>
          </w:p>
          <w:p w14:paraId="3462FEBB" w14:textId="5593BD45" w:rsidR="00C25415" w:rsidRPr="00661AFF" w:rsidRDefault="000A49F3" w:rsidP="000A49F3">
            <w:pPr>
              <w:spacing w:before="0" w:beforeAutospacing="0"/>
              <w:rPr>
                <w:rFonts w:cstheme="minorHAnsi"/>
                <w:color w:val="000000"/>
                <w:sz w:val="24"/>
                <w:szCs w:val="24"/>
                <w:lang w:val="ru-RU"/>
              </w:rPr>
            </w:pPr>
            <w:r w:rsidRPr="00661AFF">
              <w:rPr>
                <w:rFonts w:cstheme="minorHAnsi"/>
                <w:sz w:val="24"/>
                <w:szCs w:val="24"/>
                <w:lang w:val="ru-RU"/>
              </w:rPr>
              <w:t>МБОУ № СШ № 15»</w:t>
            </w:r>
            <w:r w:rsidR="009E5F13" w:rsidRPr="00661AFF">
              <w:rPr>
                <w:rFonts w:cstheme="minorHAnsi"/>
                <w:sz w:val="24"/>
                <w:szCs w:val="24"/>
                <w:lang w:val="ru-RU"/>
              </w:rPr>
              <w:br/>
            </w:r>
            <w:r w:rsidR="009E5F13" w:rsidRPr="00661AFF">
              <w:rPr>
                <w:rFonts w:cstheme="minorHAnsi"/>
                <w:color w:val="000000"/>
                <w:sz w:val="24"/>
                <w:szCs w:val="24"/>
                <w:lang w:val="ru-RU"/>
              </w:rPr>
              <w:t>(протокол от _________ 20</w:t>
            </w:r>
            <w:r w:rsidR="0034368F" w:rsidRPr="00661AFF">
              <w:rPr>
                <w:rFonts w:cstheme="minorHAnsi"/>
                <w:color w:val="000000"/>
                <w:sz w:val="24"/>
                <w:szCs w:val="24"/>
                <w:lang w:val="ru-RU"/>
              </w:rPr>
              <w:t>24</w:t>
            </w:r>
            <w:r w:rsidR="009E5F13" w:rsidRPr="00661AFF">
              <w:rPr>
                <w:rFonts w:cstheme="minorHAnsi"/>
                <w:color w:val="000000"/>
                <w:sz w:val="24"/>
                <w:szCs w:val="24"/>
              </w:rPr>
              <w:t> </w:t>
            </w:r>
            <w:r w:rsidR="009E5F13" w:rsidRPr="00661AFF">
              <w:rPr>
                <w:rFonts w:cstheme="minorHAnsi"/>
                <w:color w:val="000000"/>
                <w:sz w:val="24"/>
                <w:szCs w:val="24"/>
                <w:lang w:val="ru-RU"/>
              </w:rPr>
              <w:t>г. № __</w:t>
            </w:r>
          </w:p>
        </w:tc>
        <w:tc>
          <w:tcPr>
            <w:tcW w:w="3636" w:type="dxa"/>
            <w:tcMar>
              <w:top w:w="75" w:type="dxa"/>
              <w:left w:w="75" w:type="dxa"/>
              <w:bottom w:w="75" w:type="dxa"/>
              <w:right w:w="75" w:type="dxa"/>
            </w:tcMar>
          </w:tcPr>
          <w:p w14:paraId="54D3294B" w14:textId="7214BADE" w:rsidR="00C25415" w:rsidRPr="00661AFF" w:rsidRDefault="00C0754E" w:rsidP="00C0754E">
            <w:pPr>
              <w:ind w:left="902"/>
              <w:rPr>
                <w:rFonts w:cstheme="minorHAnsi"/>
                <w:color w:val="000000"/>
                <w:sz w:val="24"/>
                <w:szCs w:val="24"/>
                <w:lang w:val="ru-RU"/>
              </w:rPr>
            </w:pPr>
            <w:r>
              <w:rPr>
                <w:rFonts w:cstheme="minorHAnsi"/>
                <w:color w:val="000000"/>
                <w:sz w:val="24"/>
                <w:szCs w:val="24"/>
                <w:lang w:val="ru-RU"/>
              </w:rPr>
              <w:t xml:space="preserve"> </w:t>
            </w:r>
            <w:r w:rsidR="009E5F13" w:rsidRPr="00661AFF">
              <w:rPr>
                <w:rFonts w:cstheme="minorHAnsi"/>
                <w:color w:val="000000"/>
                <w:sz w:val="24"/>
                <w:szCs w:val="24"/>
                <w:lang w:val="ru-RU"/>
              </w:rPr>
              <w:t>УТВЕРЖДАЮ</w:t>
            </w:r>
            <w:r w:rsidR="009E5F13" w:rsidRPr="00661AFF">
              <w:rPr>
                <w:rFonts w:cstheme="minorHAnsi"/>
                <w:sz w:val="24"/>
                <w:szCs w:val="24"/>
                <w:lang w:val="ru-RU"/>
              </w:rPr>
              <w:br/>
            </w:r>
            <w:r w:rsidR="000A49F3" w:rsidRPr="00661AFF">
              <w:rPr>
                <w:rFonts w:cstheme="minorHAnsi"/>
                <w:color w:val="000000"/>
                <w:sz w:val="24"/>
                <w:szCs w:val="24"/>
                <w:lang w:val="ru-RU"/>
              </w:rPr>
              <w:t>Директор МБОУ «СШ № 15» Т.Г. Мережко</w:t>
            </w:r>
            <w:r w:rsidR="009E5F13" w:rsidRPr="00661AFF">
              <w:rPr>
                <w:rFonts w:cstheme="minorHAnsi"/>
                <w:sz w:val="24"/>
                <w:szCs w:val="24"/>
                <w:lang w:val="ru-RU"/>
              </w:rPr>
              <w:br/>
            </w:r>
            <w:r w:rsidR="009E5F13" w:rsidRPr="00661AFF">
              <w:rPr>
                <w:rFonts w:cstheme="minorHAnsi"/>
                <w:sz w:val="24"/>
                <w:szCs w:val="24"/>
                <w:lang w:val="ru-RU"/>
              </w:rPr>
              <w:br/>
            </w:r>
            <w:r w:rsidR="009E5F13" w:rsidRPr="00661AFF">
              <w:rPr>
                <w:rFonts w:cstheme="minorHAnsi"/>
                <w:color w:val="000000"/>
                <w:sz w:val="24"/>
                <w:szCs w:val="24"/>
                <w:lang w:val="ru-RU"/>
              </w:rPr>
              <w:t>_________ 20</w:t>
            </w:r>
            <w:r w:rsidR="000A49F3" w:rsidRPr="00661AFF">
              <w:rPr>
                <w:rFonts w:cstheme="minorHAnsi"/>
                <w:color w:val="000000"/>
                <w:sz w:val="24"/>
                <w:szCs w:val="24"/>
                <w:lang w:val="ru-RU"/>
              </w:rPr>
              <w:t>24</w:t>
            </w:r>
            <w:r w:rsidR="009E5F13" w:rsidRPr="00661AFF">
              <w:rPr>
                <w:rFonts w:cstheme="minorHAnsi"/>
                <w:color w:val="000000"/>
                <w:sz w:val="24"/>
                <w:szCs w:val="24"/>
                <w:lang w:val="ru-RU"/>
              </w:rPr>
              <w:t>г.</w:t>
            </w:r>
          </w:p>
        </w:tc>
      </w:tr>
    </w:tbl>
    <w:p w14:paraId="1E27D433" w14:textId="77777777" w:rsidR="00C25415" w:rsidRPr="00661AFF" w:rsidRDefault="00C25415">
      <w:pPr>
        <w:jc w:val="center"/>
        <w:rPr>
          <w:rFonts w:cstheme="minorHAnsi"/>
          <w:color w:val="000000"/>
          <w:sz w:val="24"/>
          <w:szCs w:val="24"/>
          <w:lang w:val="ru-RU"/>
        </w:rPr>
      </w:pPr>
    </w:p>
    <w:p w14:paraId="790461FF" w14:textId="1C69A877" w:rsidR="00C25415" w:rsidRPr="00661AFF" w:rsidRDefault="009E5F13">
      <w:pPr>
        <w:jc w:val="center"/>
        <w:rPr>
          <w:rFonts w:cstheme="minorHAnsi"/>
          <w:color w:val="000000"/>
          <w:sz w:val="24"/>
          <w:szCs w:val="24"/>
          <w:lang w:val="ru-RU"/>
        </w:rPr>
      </w:pPr>
      <w:r w:rsidRPr="00661AFF">
        <w:rPr>
          <w:rFonts w:cstheme="minorHAnsi"/>
          <w:b/>
          <w:bCs/>
          <w:color w:val="000000"/>
          <w:sz w:val="24"/>
          <w:szCs w:val="24"/>
          <w:lang w:val="ru-RU"/>
        </w:rPr>
        <w:t>Отчет о</w:t>
      </w:r>
      <w:r w:rsidRPr="00661AFF">
        <w:rPr>
          <w:rFonts w:cstheme="minorHAnsi"/>
          <w:b/>
          <w:bCs/>
          <w:color w:val="000000"/>
          <w:sz w:val="24"/>
          <w:szCs w:val="24"/>
        </w:rPr>
        <w:t> </w:t>
      </w:r>
      <w:r w:rsidRPr="00661AFF">
        <w:rPr>
          <w:rFonts w:cstheme="minorHAnsi"/>
          <w:b/>
          <w:bCs/>
          <w:color w:val="000000"/>
          <w:sz w:val="24"/>
          <w:szCs w:val="24"/>
          <w:lang w:val="ru-RU"/>
        </w:rPr>
        <w:t>результатах самообследования</w:t>
      </w:r>
      <w:r w:rsidRPr="00661AFF">
        <w:rPr>
          <w:rFonts w:cstheme="minorHAnsi"/>
          <w:sz w:val="24"/>
          <w:szCs w:val="24"/>
          <w:lang w:val="ru-RU"/>
        </w:rPr>
        <w:br/>
      </w:r>
      <w:r w:rsidR="00924922" w:rsidRPr="00661AFF">
        <w:rPr>
          <w:rFonts w:cstheme="minorHAnsi"/>
          <w:b/>
          <w:bCs/>
          <w:color w:val="000000"/>
          <w:sz w:val="24"/>
          <w:szCs w:val="24"/>
          <w:lang w:val="ru-RU"/>
        </w:rPr>
        <w:t>муниципального бюджетного общеобразовательного учреждения «Средняя школа № 15 города Мариуполя»</w:t>
      </w:r>
    </w:p>
    <w:p w14:paraId="383059B1" w14:textId="77777777" w:rsidR="00C25415" w:rsidRPr="00661AFF" w:rsidRDefault="00C25415">
      <w:pPr>
        <w:jc w:val="center"/>
        <w:rPr>
          <w:rFonts w:cstheme="minorHAnsi"/>
          <w:color w:val="000000"/>
          <w:sz w:val="24"/>
          <w:szCs w:val="24"/>
          <w:lang w:val="ru-RU"/>
        </w:rPr>
      </w:pPr>
    </w:p>
    <w:p w14:paraId="31ED9E10" w14:textId="77777777" w:rsidR="00C25415" w:rsidRPr="00661AFF" w:rsidRDefault="009E5F13">
      <w:pPr>
        <w:jc w:val="center"/>
        <w:rPr>
          <w:rFonts w:cstheme="minorHAnsi"/>
          <w:color w:val="000000"/>
          <w:sz w:val="24"/>
          <w:szCs w:val="24"/>
        </w:rPr>
      </w:pPr>
      <w:proofErr w:type="spellStart"/>
      <w:r w:rsidRPr="00661AFF">
        <w:rPr>
          <w:rFonts w:cstheme="minorHAnsi"/>
          <w:b/>
          <w:bCs/>
          <w:color w:val="000000"/>
          <w:sz w:val="24"/>
          <w:szCs w:val="24"/>
        </w:rPr>
        <w:t>Общие</w:t>
      </w:r>
      <w:proofErr w:type="spellEnd"/>
      <w:r w:rsidRPr="00661AFF">
        <w:rPr>
          <w:rFonts w:cstheme="minorHAnsi"/>
          <w:b/>
          <w:bCs/>
          <w:color w:val="000000"/>
          <w:sz w:val="24"/>
          <w:szCs w:val="24"/>
        </w:rPr>
        <w:t xml:space="preserve"> </w:t>
      </w:r>
      <w:proofErr w:type="spellStart"/>
      <w:r w:rsidRPr="00661AFF">
        <w:rPr>
          <w:rFonts w:cstheme="minorHAnsi"/>
          <w:b/>
          <w:bCs/>
          <w:color w:val="000000"/>
          <w:sz w:val="24"/>
          <w:szCs w:val="24"/>
        </w:rPr>
        <w:t>сведения</w:t>
      </w:r>
      <w:proofErr w:type="spellEnd"/>
      <w:r w:rsidRPr="00661AFF">
        <w:rPr>
          <w:rFonts w:cstheme="minorHAnsi"/>
          <w:b/>
          <w:bCs/>
          <w:color w:val="000000"/>
          <w:sz w:val="24"/>
          <w:szCs w:val="24"/>
        </w:rPr>
        <w:t xml:space="preserve"> </w:t>
      </w:r>
      <w:proofErr w:type="spellStart"/>
      <w:r w:rsidRPr="00661AFF">
        <w:rPr>
          <w:rFonts w:cstheme="minorHAnsi"/>
          <w:b/>
          <w:bCs/>
          <w:color w:val="000000"/>
          <w:sz w:val="24"/>
          <w:szCs w:val="24"/>
        </w:rPr>
        <w:t>об</w:t>
      </w:r>
      <w:proofErr w:type="spellEnd"/>
      <w:r w:rsidRPr="00661AFF">
        <w:rPr>
          <w:rFonts w:cstheme="minorHAnsi"/>
          <w:b/>
          <w:bCs/>
          <w:color w:val="000000"/>
          <w:sz w:val="24"/>
          <w:szCs w:val="24"/>
        </w:rPr>
        <w:t> </w:t>
      </w:r>
      <w:proofErr w:type="spellStart"/>
      <w:r w:rsidRPr="00661AFF">
        <w:rPr>
          <w:rFonts w:cstheme="minorHAnsi"/>
          <w:b/>
          <w:bCs/>
          <w:color w:val="000000"/>
          <w:sz w:val="24"/>
          <w:szCs w:val="24"/>
        </w:rPr>
        <w:t>образовательной</w:t>
      </w:r>
      <w:proofErr w:type="spellEnd"/>
      <w:r w:rsidRPr="00661AFF">
        <w:rPr>
          <w:rFonts w:cstheme="minorHAnsi"/>
          <w:b/>
          <w:bCs/>
          <w:color w:val="000000"/>
          <w:sz w:val="24"/>
          <w:szCs w:val="24"/>
        </w:rPr>
        <w:t xml:space="preserve"> </w:t>
      </w:r>
      <w:proofErr w:type="spellStart"/>
      <w:r w:rsidRPr="00661AFF">
        <w:rPr>
          <w:rFonts w:cstheme="minorHAnsi"/>
          <w:b/>
          <w:bCs/>
          <w:color w:val="000000"/>
          <w:sz w:val="24"/>
          <w:szCs w:val="24"/>
        </w:rPr>
        <w:t>организации</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3916"/>
        <w:gridCol w:w="10027"/>
      </w:tblGrid>
      <w:tr w:rsidR="005E3958" w:rsidRPr="00661AFF" w14:paraId="0A3166D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D59F96" w14:textId="77777777" w:rsidR="00C25415" w:rsidRPr="00661AFF" w:rsidRDefault="009E5F13">
            <w:pPr>
              <w:rPr>
                <w:rFonts w:cstheme="minorHAnsi"/>
                <w:sz w:val="24"/>
                <w:szCs w:val="24"/>
              </w:rPr>
            </w:pPr>
            <w:r w:rsidRPr="00661AFF">
              <w:rPr>
                <w:rFonts w:cstheme="minorHAnsi"/>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7F3D1" w14:textId="3B2A367B" w:rsidR="00C25415" w:rsidRPr="00661AFF" w:rsidRDefault="00D2127F">
            <w:pPr>
              <w:rPr>
                <w:rFonts w:cstheme="minorHAnsi"/>
                <w:sz w:val="24"/>
                <w:szCs w:val="24"/>
                <w:lang w:val="ru-RU"/>
              </w:rPr>
            </w:pPr>
            <w:r w:rsidRPr="00661AFF">
              <w:rPr>
                <w:rFonts w:cstheme="minorHAnsi"/>
                <w:color w:val="000000"/>
                <w:sz w:val="24"/>
                <w:szCs w:val="24"/>
                <w:lang w:val="ru-RU"/>
              </w:rPr>
              <w:t>Муниципальное бюджетное общеобразовательное учреждение «Средняя школа № 15 города Мариуполя»</w:t>
            </w:r>
          </w:p>
        </w:tc>
      </w:tr>
      <w:tr w:rsidR="00A645B6" w:rsidRPr="00661AFF" w14:paraId="65F3C93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438F71" w14:textId="77777777" w:rsidR="00C25415" w:rsidRPr="00661AFF" w:rsidRDefault="009E5F13">
            <w:pPr>
              <w:rPr>
                <w:rFonts w:cstheme="minorHAnsi"/>
                <w:sz w:val="24"/>
                <w:szCs w:val="24"/>
              </w:rPr>
            </w:pPr>
            <w:proofErr w:type="spellStart"/>
            <w:r w:rsidRPr="00661AFF">
              <w:rPr>
                <w:rFonts w:cstheme="minorHAnsi"/>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29826" w14:textId="530BB343" w:rsidR="00C25415" w:rsidRPr="00661AFF" w:rsidRDefault="00D2127F">
            <w:pPr>
              <w:rPr>
                <w:rFonts w:cstheme="minorHAnsi"/>
                <w:sz w:val="24"/>
                <w:szCs w:val="24"/>
              </w:rPr>
            </w:pPr>
            <w:r w:rsidRPr="00661AFF">
              <w:rPr>
                <w:rFonts w:cstheme="minorHAnsi"/>
                <w:color w:val="000000"/>
                <w:sz w:val="24"/>
                <w:szCs w:val="24"/>
                <w:lang w:val="ru-RU"/>
              </w:rPr>
              <w:t>Мережко Татьяна Геннадиевна</w:t>
            </w:r>
            <w:r w:rsidR="009E5F13" w:rsidRPr="00661AFF">
              <w:rPr>
                <w:rFonts w:cstheme="minorHAnsi"/>
                <w:color w:val="000000"/>
                <w:sz w:val="24"/>
                <w:szCs w:val="24"/>
              </w:rPr>
              <w:t>_________________</w:t>
            </w:r>
          </w:p>
        </w:tc>
      </w:tr>
      <w:tr w:rsidR="005E3958" w:rsidRPr="00661AFF" w14:paraId="35D724D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A190B" w14:textId="77777777" w:rsidR="00C25415" w:rsidRPr="00661AFF" w:rsidRDefault="009E5F13">
            <w:pPr>
              <w:rPr>
                <w:rFonts w:cstheme="minorHAnsi"/>
                <w:sz w:val="24"/>
                <w:szCs w:val="24"/>
              </w:rPr>
            </w:pPr>
            <w:proofErr w:type="spellStart"/>
            <w:r w:rsidRPr="00661AFF">
              <w:rPr>
                <w:rFonts w:cstheme="minorHAnsi"/>
                <w:color w:val="000000"/>
                <w:sz w:val="24"/>
                <w:szCs w:val="24"/>
              </w:rPr>
              <w:t>Адрес</w:t>
            </w:r>
            <w:proofErr w:type="spellEnd"/>
            <w:r w:rsidRPr="00661AFF">
              <w:rPr>
                <w:rFonts w:cstheme="minorHAnsi"/>
                <w:color w:val="000000"/>
                <w:sz w:val="24"/>
                <w:szCs w:val="24"/>
              </w:rPr>
              <w:t xml:space="preserve"> </w:t>
            </w:r>
            <w:proofErr w:type="spellStart"/>
            <w:r w:rsidRPr="00661AFF">
              <w:rPr>
                <w:rFonts w:cstheme="minorHAnsi"/>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F9655" w14:textId="193AB4E9" w:rsidR="00C25415" w:rsidRPr="00661AFF" w:rsidRDefault="00D2127F">
            <w:pPr>
              <w:rPr>
                <w:rFonts w:cstheme="minorHAnsi"/>
                <w:sz w:val="24"/>
                <w:szCs w:val="24"/>
                <w:lang w:val="ru-RU"/>
              </w:rPr>
            </w:pPr>
            <w:r w:rsidRPr="00661AFF">
              <w:rPr>
                <w:rFonts w:cstheme="minorHAnsi"/>
                <w:color w:val="000000"/>
                <w:sz w:val="24"/>
                <w:szCs w:val="24"/>
                <w:lang w:val="ru-RU"/>
              </w:rPr>
              <w:t>Донецкая Народная Республика, г. Мариуполь, Приморский район, ул. Новороссийская, д.12</w:t>
            </w:r>
          </w:p>
        </w:tc>
      </w:tr>
      <w:tr w:rsidR="00A645B6" w:rsidRPr="00661AFF" w14:paraId="40DC929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CACDD" w14:textId="77777777" w:rsidR="00C25415" w:rsidRPr="00661AFF" w:rsidRDefault="009E5F13">
            <w:pPr>
              <w:rPr>
                <w:rFonts w:cstheme="minorHAnsi"/>
                <w:sz w:val="24"/>
                <w:szCs w:val="24"/>
              </w:rPr>
            </w:pPr>
            <w:proofErr w:type="spellStart"/>
            <w:r w:rsidRPr="00661AFF">
              <w:rPr>
                <w:rFonts w:cstheme="minorHAnsi"/>
                <w:color w:val="000000"/>
                <w:sz w:val="24"/>
                <w:szCs w:val="24"/>
              </w:rPr>
              <w:t>Телефон</w:t>
            </w:r>
            <w:proofErr w:type="spellEnd"/>
            <w:r w:rsidRPr="00661AFF">
              <w:rPr>
                <w:rFonts w:cstheme="minorHAnsi"/>
                <w:color w:val="000000"/>
                <w:sz w:val="24"/>
                <w:szCs w:val="24"/>
              </w:rPr>
              <w:t xml:space="preserve">, </w:t>
            </w:r>
            <w:proofErr w:type="spellStart"/>
            <w:r w:rsidRPr="00661AFF">
              <w:rPr>
                <w:rFonts w:cstheme="minorHAnsi"/>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05794" w14:textId="569B5FE1" w:rsidR="00C25415" w:rsidRPr="00661AFF" w:rsidRDefault="00D2127F">
            <w:pPr>
              <w:rPr>
                <w:rFonts w:cstheme="minorHAnsi"/>
                <w:sz w:val="24"/>
                <w:szCs w:val="24"/>
              </w:rPr>
            </w:pPr>
            <w:r w:rsidRPr="00661AFF">
              <w:rPr>
                <w:rFonts w:cstheme="minorHAnsi"/>
                <w:color w:val="000000"/>
                <w:sz w:val="24"/>
                <w:szCs w:val="24"/>
                <w:lang w:val="ru-RU"/>
              </w:rPr>
              <w:t>+79497138895</w:t>
            </w:r>
            <w:r w:rsidR="009E5F13" w:rsidRPr="00661AFF">
              <w:rPr>
                <w:rFonts w:cstheme="minorHAnsi"/>
                <w:color w:val="000000"/>
                <w:sz w:val="24"/>
                <w:szCs w:val="24"/>
              </w:rPr>
              <w:t>___________________________</w:t>
            </w:r>
          </w:p>
        </w:tc>
      </w:tr>
      <w:tr w:rsidR="00A645B6" w:rsidRPr="00661AFF" w14:paraId="017B753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FC1A7" w14:textId="77777777" w:rsidR="00C25415" w:rsidRPr="00661AFF" w:rsidRDefault="009E5F13">
            <w:pPr>
              <w:rPr>
                <w:rFonts w:cstheme="minorHAnsi"/>
                <w:sz w:val="24"/>
                <w:szCs w:val="24"/>
              </w:rPr>
            </w:pPr>
            <w:proofErr w:type="spellStart"/>
            <w:r w:rsidRPr="00661AFF">
              <w:rPr>
                <w:rFonts w:cstheme="minorHAnsi"/>
                <w:color w:val="000000"/>
                <w:sz w:val="24"/>
                <w:szCs w:val="24"/>
              </w:rPr>
              <w:t>Адрес</w:t>
            </w:r>
            <w:proofErr w:type="spellEnd"/>
            <w:r w:rsidRPr="00661AFF">
              <w:rPr>
                <w:rFonts w:cstheme="minorHAnsi"/>
                <w:color w:val="000000"/>
                <w:sz w:val="24"/>
                <w:szCs w:val="24"/>
              </w:rPr>
              <w:t xml:space="preserve"> </w:t>
            </w:r>
            <w:proofErr w:type="spellStart"/>
            <w:r w:rsidRPr="00661AFF">
              <w:rPr>
                <w:rFonts w:cstheme="minorHAnsi"/>
                <w:color w:val="000000"/>
                <w:sz w:val="24"/>
                <w:szCs w:val="24"/>
              </w:rPr>
              <w:t>электронной</w:t>
            </w:r>
            <w:proofErr w:type="spellEnd"/>
            <w:r w:rsidRPr="00661AFF">
              <w:rPr>
                <w:rFonts w:cstheme="minorHAnsi"/>
                <w:color w:val="000000"/>
                <w:sz w:val="24"/>
                <w:szCs w:val="24"/>
              </w:rPr>
              <w:t xml:space="preserve"> </w:t>
            </w:r>
            <w:proofErr w:type="spellStart"/>
            <w:r w:rsidRPr="00661AFF">
              <w:rPr>
                <w:rFonts w:cstheme="minorHAnsi"/>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522F8" w14:textId="4E9942A8" w:rsidR="00C25415" w:rsidRPr="00661AFF" w:rsidRDefault="00D04472">
            <w:pPr>
              <w:rPr>
                <w:rFonts w:cstheme="minorHAnsi"/>
                <w:sz w:val="24"/>
                <w:szCs w:val="24"/>
              </w:rPr>
            </w:pPr>
            <w:r>
              <w:rPr>
                <w:rFonts w:cstheme="minorHAnsi"/>
                <w:sz w:val="24"/>
                <w:szCs w:val="24"/>
              </w:rPr>
              <w:t>mar.mbou15@yandex.ru</w:t>
            </w:r>
          </w:p>
        </w:tc>
      </w:tr>
      <w:tr w:rsidR="005E3958" w:rsidRPr="00661AFF" w14:paraId="60AB43D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D6346" w14:textId="77777777" w:rsidR="00C25415" w:rsidRPr="00661AFF" w:rsidRDefault="009E5F13">
            <w:pPr>
              <w:rPr>
                <w:rFonts w:cstheme="minorHAnsi"/>
                <w:sz w:val="24"/>
                <w:szCs w:val="24"/>
              </w:rPr>
            </w:pPr>
            <w:proofErr w:type="spellStart"/>
            <w:r w:rsidRPr="00661AFF">
              <w:rPr>
                <w:rFonts w:cstheme="minorHAnsi"/>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66486" w14:textId="6EFFABA9" w:rsidR="00C25415" w:rsidRPr="00661AFF" w:rsidRDefault="00D2127F">
            <w:pPr>
              <w:rPr>
                <w:rFonts w:cstheme="minorHAnsi"/>
                <w:sz w:val="24"/>
                <w:szCs w:val="24"/>
                <w:lang w:val="ru-RU"/>
              </w:rPr>
            </w:pPr>
            <w:r w:rsidRPr="00661AFF">
              <w:rPr>
                <w:rFonts w:cstheme="minorHAnsi"/>
                <w:color w:val="000000"/>
                <w:sz w:val="24"/>
                <w:szCs w:val="24"/>
                <w:lang w:val="ru-RU"/>
              </w:rPr>
              <w:t>Управление образования администрации города Мариуполя Донецкой Народной Республики</w:t>
            </w:r>
            <w:r w:rsidR="009E5F13" w:rsidRPr="00661AFF">
              <w:rPr>
                <w:rFonts w:cstheme="minorHAnsi"/>
                <w:color w:val="000000"/>
                <w:sz w:val="24"/>
                <w:szCs w:val="24"/>
                <w:lang w:val="ru-RU"/>
              </w:rPr>
              <w:t>________________________</w:t>
            </w:r>
          </w:p>
        </w:tc>
      </w:tr>
      <w:tr w:rsidR="00A645B6" w:rsidRPr="00661AFF" w14:paraId="507A13D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777AA" w14:textId="77777777" w:rsidR="00C25415" w:rsidRPr="00661AFF" w:rsidRDefault="009E5F13">
            <w:pPr>
              <w:rPr>
                <w:rFonts w:cstheme="minorHAnsi"/>
                <w:sz w:val="24"/>
                <w:szCs w:val="24"/>
              </w:rPr>
            </w:pPr>
            <w:proofErr w:type="spellStart"/>
            <w:r w:rsidRPr="00661AFF">
              <w:rPr>
                <w:rFonts w:cstheme="minorHAnsi"/>
                <w:color w:val="000000"/>
                <w:sz w:val="24"/>
                <w:szCs w:val="24"/>
              </w:rPr>
              <w:lastRenderedPageBreak/>
              <w:t>Дата</w:t>
            </w:r>
            <w:proofErr w:type="spellEnd"/>
            <w:r w:rsidRPr="00661AFF">
              <w:rPr>
                <w:rFonts w:cstheme="minorHAnsi"/>
                <w:color w:val="000000"/>
                <w:sz w:val="24"/>
                <w:szCs w:val="24"/>
              </w:rPr>
              <w:t xml:space="preserve"> </w:t>
            </w:r>
            <w:proofErr w:type="spellStart"/>
            <w:r w:rsidRPr="00661AFF">
              <w:rPr>
                <w:rFonts w:cstheme="minorHAnsi"/>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66A55" w14:textId="30BD7D0E" w:rsidR="00C25415" w:rsidRPr="00661AFF" w:rsidRDefault="00A645B6">
            <w:pPr>
              <w:rPr>
                <w:rFonts w:cstheme="minorHAnsi"/>
                <w:sz w:val="24"/>
                <w:szCs w:val="24"/>
              </w:rPr>
            </w:pPr>
            <w:r w:rsidRPr="00661AFF">
              <w:rPr>
                <w:rFonts w:cstheme="minorHAnsi"/>
                <w:color w:val="000000"/>
                <w:sz w:val="24"/>
                <w:szCs w:val="24"/>
                <w:lang w:val="ru-RU"/>
              </w:rPr>
              <w:t>26.08.</w:t>
            </w:r>
            <w:r w:rsidR="00A25074" w:rsidRPr="00661AFF">
              <w:rPr>
                <w:rFonts w:cstheme="minorHAnsi"/>
                <w:color w:val="000000"/>
                <w:sz w:val="24"/>
                <w:szCs w:val="24"/>
                <w:lang w:val="ru-RU"/>
              </w:rPr>
              <w:t>2022</w:t>
            </w:r>
            <w:r w:rsidR="009E5F13" w:rsidRPr="00661AFF">
              <w:rPr>
                <w:rFonts w:cstheme="minorHAnsi"/>
                <w:color w:val="000000"/>
                <w:sz w:val="24"/>
                <w:szCs w:val="24"/>
              </w:rPr>
              <w:t>______</w:t>
            </w:r>
          </w:p>
        </w:tc>
      </w:tr>
      <w:tr w:rsidR="00A645B6" w:rsidRPr="00661AFF" w14:paraId="75271A0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844EB" w14:textId="77777777" w:rsidR="00C25415" w:rsidRPr="00661AFF" w:rsidRDefault="009E5F13">
            <w:pPr>
              <w:rPr>
                <w:rFonts w:cstheme="minorHAnsi"/>
                <w:sz w:val="24"/>
                <w:szCs w:val="24"/>
              </w:rPr>
            </w:pPr>
            <w:proofErr w:type="spellStart"/>
            <w:r w:rsidRPr="00661AFF">
              <w:rPr>
                <w:rFonts w:cstheme="minorHAnsi"/>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8EA73" w14:textId="30676978" w:rsidR="00C25415" w:rsidRPr="00661AFF" w:rsidRDefault="00661AFF">
            <w:pPr>
              <w:rPr>
                <w:rFonts w:cstheme="minorHAnsi"/>
                <w:sz w:val="24"/>
                <w:szCs w:val="24"/>
              </w:rPr>
            </w:pPr>
            <w:r w:rsidRPr="00661AFF">
              <w:rPr>
                <w:rFonts w:cstheme="minorHAnsi"/>
                <w:color w:val="000000"/>
                <w:sz w:val="24"/>
                <w:szCs w:val="24"/>
                <w:lang w:val="ru-RU"/>
              </w:rPr>
              <w:t>№ Л035-00115-77/00655357</w:t>
            </w:r>
            <w:r w:rsidR="009E5F13" w:rsidRPr="00661AFF">
              <w:rPr>
                <w:rFonts w:cstheme="minorHAnsi"/>
                <w:color w:val="000000"/>
                <w:sz w:val="24"/>
                <w:szCs w:val="24"/>
              </w:rPr>
              <w:t>______________________________________</w:t>
            </w:r>
          </w:p>
        </w:tc>
      </w:tr>
      <w:tr w:rsidR="00A645B6" w:rsidRPr="00661AFF" w14:paraId="732DE7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1DD5EE" w14:textId="77777777" w:rsidR="00C25415" w:rsidRPr="00661AFF" w:rsidRDefault="009E5F13">
            <w:pPr>
              <w:rPr>
                <w:rFonts w:cstheme="minorHAnsi"/>
                <w:sz w:val="24"/>
                <w:szCs w:val="24"/>
              </w:rPr>
            </w:pPr>
            <w:proofErr w:type="spellStart"/>
            <w:r w:rsidRPr="00661AFF">
              <w:rPr>
                <w:rFonts w:cstheme="minorHAnsi"/>
                <w:color w:val="000000"/>
                <w:sz w:val="24"/>
                <w:szCs w:val="24"/>
              </w:rPr>
              <w:t>Свидетельство</w:t>
            </w:r>
            <w:proofErr w:type="spellEnd"/>
            <w:r w:rsidRPr="00661AFF">
              <w:rPr>
                <w:rFonts w:cstheme="minorHAnsi"/>
                <w:color w:val="000000"/>
                <w:sz w:val="24"/>
                <w:szCs w:val="24"/>
              </w:rPr>
              <w:t xml:space="preserve"> о </w:t>
            </w:r>
            <w:proofErr w:type="spellStart"/>
            <w:r w:rsidRPr="00661AFF">
              <w:rPr>
                <w:rFonts w:cstheme="minorHAnsi"/>
                <w:color w:val="000000"/>
                <w:sz w:val="24"/>
                <w:szCs w:val="24"/>
              </w:rPr>
              <w:t>государственной</w:t>
            </w:r>
            <w:proofErr w:type="spellEnd"/>
            <w:r w:rsidRPr="00661AFF">
              <w:rPr>
                <w:rFonts w:cstheme="minorHAnsi"/>
                <w:color w:val="000000"/>
                <w:sz w:val="24"/>
                <w:szCs w:val="24"/>
              </w:rPr>
              <w:t xml:space="preserve"> </w:t>
            </w:r>
            <w:proofErr w:type="spellStart"/>
            <w:r w:rsidRPr="00661AFF">
              <w:rPr>
                <w:rFonts w:cstheme="minorHAnsi"/>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4FA95" w14:textId="48963DC6" w:rsidR="00C25415" w:rsidRPr="00661AFF" w:rsidRDefault="00661AFF">
            <w:pPr>
              <w:rPr>
                <w:rFonts w:cstheme="minorHAnsi"/>
                <w:sz w:val="24"/>
                <w:szCs w:val="24"/>
                <w:lang w:val="ru-RU"/>
              </w:rPr>
            </w:pPr>
            <w:r w:rsidRPr="00661AFF">
              <w:rPr>
                <w:rFonts w:cstheme="minorHAnsi"/>
                <w:sz w:val="24"/>
                <w:szCs w:val="24"/>
                <w:lang w:val="ru-RU"/>
              </w:rPr>
              <w:t>№0856 серия 90А02, номер бланка 0000857</w:t>
            </w:r>
          </w:p>
        </w:tc>
      </w:tr>
    </w:tbl>
    <w:p w14:paraId="486D2387" w14:textId="251D8E92" w:rsidR="00D2127F" w:rsidRPr="00661AFF" w:rsidRDefault="00D2127F" w:rsidP="00D2127F">
      <w:pPr>
        <w:jc w:val="both"/>
        <w:rPr>
          <w:rFonts w:cstheme="minorHAnsi"/>
          <w:color w:val="000000"/>
          <w:sz w:val="24"/>
          <w:szCs w:val="24"/>
          <w:lang w:val="ru-RU"/>
        </w:rPr>
      </w:pPr>
      <w:r w:rsidRPr="00661AFF">
        <w:rPr>
          <w:rFonts w:cstheme="minorHAnsi"/>
          <w:color w:val="000000"/>
          <w:sz w:val="24"/>
          <w:szCs w:val="24"/>
          <w:lang w:val="ru-RU"/>
        </w:rPr>
        <w:t xml:space="preserve">МБОУ </w:t>
      </w:r>
      <w:proofErr w:type="gramStart"/>
      <w:r w:rsidRPr="00661AFF">
        <w:rPr>
          <w:rFonts w:cstheme="minorHAnsi"/>
          <w:color w:val="000000"/>
          <w:sz w:val="24"/>
          <w:szCs w:val="24"/>
          <w:lang w:val="ru-RU"/>
        </w:rPr>
        <w:t>« СШ</w:t>
      </w:r>
      <w:proofErr w:type="gramEnd"/>
      <w:r w:rsidRPr="00661AFF">
        <w:rPr>
          <w:rFonts w:cstheme="minorHAnsi"/>
          <w:color w:val="000000"/>
          <w:sz w:val="24"/>
          <w:szCs w:val="24"/>
          <w:lang w:val="ru-RU"/>
        </w:rPr>
        <w:t xml:space="preserve"> № 15» расположена в рабочем районе города Мариуполя</w:t>
      </w:r>
      <w:r w:rsidR="00941231" w:rsidRPr="00661AFF">
        <w:rPr>
          <w:rFonts w:cstheme="minorHAnsi"/>
          <w:color w:val="000000"/>
          <w:sz w:val="24"/>
          <w:szCs w:val="24"/>
          <w:lang w:val="ru-RU"/>
        </w:rPr>
        <w:t xml:space="preserve"> и является вводным учреждением с 01.09.2023 учебного года.</w:t>
      </w:r>
    </w:p>
    <w:p w14:paraId="4FC2B7BE" w14:textId="0D438307" w:rsidR="00D2127F" w:rsidRPr="00661AFF" w:rsidRDefault="00D2127F" w:rsidP="00D2127F">
      <w:pPr>
        <w:jc w:val="both"/>
        <w:rPr>
          <w:rFonts w:cstheme="minorHAnsi"/>
          <w:color w:val="000000"/>
          <w:sz w:val="24"/>
          <w:szCs w:val="24"/>
          <w:lang w:val="ru-RU"/>
        </w:rPr>
      </w:pPr>
      <w:r w:rsidRPr="00661AFF">
        <w:rPr>
          <w:rFonts w:cstheme="minorHAnsi"/>
          <w:color w:val="000000"/>
          <w:sz w:val="24"/>
          <w:szCs w:val="24"/>
          <w:lang w:val="ru-RU"/>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w:t>
      </w:r>
    </w:p>
    <w:p w14:paraId="00167A4E" w14:textId="622C1230" w:rsidR="00C25415" w:rsidRPr="00661AFF" w:rsidRDefault="009E5F13">
      <w:pPr>
        <w:jc w:val="center"/>
        <w:rPr>
          <w:rFonts w:cstheme="minorHAnsi"/>
          <w:color w:val="000000"/>
          <w:sz w:val="24"/>
          <w:szCs w:val="24"/>
          <w:lang w:val="ru-RU"/>
        </w:rPr>
      </w:pPr>
      <w:r w:rsidRPr="00661AFF">
        <w:rPr>
          <w:rFonts w:cstheme="minorHAnsi"/>
          <w:b/>
          <w:bCs/>
          <w:color w:val="000000"/>
          <w:sz w:val="24"/>
          <w:szCs w:val="24"/>
          <w:lang w:val="ru-RU"/>
        </w:rPr>
        <w:t>Аналитическая часть</w:t>
      </w:r>
    </w:p>
    <w:p w14:paraId="795EADDE" w14:textId="77777777" w:rsidR="00C25415" w:rsidRPr="00661AFF" w:rsidRDefault="009E5F13">
      <w:pPr>
        <w:jc w:val="center"/>
        <w:rPr>
          <w:rFonts w:cstheme="minorHAnsi"/>
          <w:color w:val="000000"/>
          <w:sz w:val="24"/>
          <w:szCs w:val="24"/>
          <w:lang w:val="ru-RU"/>
        </w:rPr>
      </w:pPr>
      <w:r w:rsidRPr="00661AFF">
        <w:rPr>
          <w:rFonts w:cstheme="minorHAnsi"/>
          <w:b/>
          <w:bCs/>
          <w:color w:val="000000"/>
          <w:sz w:val="24"/>
          <w:szCs w:val="24"/>
        </w:rPr>
        <w:t>I</w:t>
      </w:r>
      <w:r w:rsidRPr="00661AFF">
        <w:rPr>
          <w:rFonts w:cstheme="minorHAnsi"/>
          <w:b/>
          <w:bCs/>
          <w:color w:val="000000"/>
          <w:sz w:val="24"/>
          <w:szCs w:val="24"/>
          <w:lang w:val="ru-RU"/>
        </w:rPr>
        <w:t>. Оценка образовательной деятельности</w:t>
      </w:r>
    </w:p>
    <w:p w14:paraId="40410BF2" w14:textId="77777777" w:rsidR="00C25415" w:rsidRPr="00661AFF" w:rsidRDefault="009E5F13">
      <w:pPr>
        <w:rPr>
          <w:rFonts w:cstheme="minorHAnsi"/>
          <w:color w:val="000000"/>
          <w:sz w:val="24"/>
          <w:szCs w:val="24"/>
          <w:lang w:val="ru-RU"/>
        </w:rPr>
      </w:pPr>
      <w:r w:rsidRPr="00661AFF">
        <w:rPr>
          <w:rFonts w:cstheme="minorHAnsi"/>
          <w:color w:val="000000"/>
          <w:sz w:val="24"/>
          <w:szCs w:val="24"/>
          <w:lang w:val="ru-RU"/>
        </w:rPr>
        <w:t>Образовательная деятельность в</w:t>
      </w:r>
      <w:r w:rsidRPr="00661AFF">
        <w:rPr>
          <w:rFonts w:cstheme="minorHAnsi"/>
          <w:color w:val="000000"/>
          <w:sz w:val="24"/>
          <w:szCs w:val="24"/>
        </w:rPr>
        <w:t> </w:t>
      </w:r>
      <w:r w:rsidRPr="00661AFF">
        <w:rPr>
          <w:rFonts w:cstheme="minorHAnsi"/>
          <w:color w:val="000000"/>
          <w:sz w:val="24"/>
          <w:szCs w:val="24"/>
          <w:lang w:val="ru-RU"/>
        </w:rPr>
        <w:t>Школе организуется в</w:t>
      </w:r>
      <w:r w:rsidRPr="00661AFF">
        <w:rPr>
          <w:rFonts w:cstheme="minorHAnsi"/>
          <w:color w:val="000000"/>
          <w:sz w:val="24"/>
          <w:szCs w:val="24"/>
        </w:rPr>
        <w:t> </w:t>
      </w:r>
      <w:r w:rsidRPr="00661AFF">
        <w:rPr>
          <w:rFonts w:cstheme="minorHAnsi"/>
          <w:color w:val="000000"/>
          <w:sz w:val="24"/>
          <w:szCs w:val="24"/>
          <w:lang w:val="ru-RU"/>
        </w:rPr>
        <w:t>соответствии с Федеральным законом от</w:t>
      </w:r>
      <w:r w:rsidRPr="00661AFF">
        <w:rPr>
          <w:rFonts w:cstheme="minorHAnsi"/>
          <w:color w:val="000000"/>
          <w:sz w:val="24"/>
          <w:szCs w:val="24"/>
        </w:rPr>
        <w:t> </w:t>
      </w:r>
      <w:r w:rsidRPr="00661AFF">
        <w:rPr>
          <w:rFonts w:cstheme="minorHAnsi"/>
          <w:color w:val="000000"/>
          <w:sz w:val="24"/>
          <w:szCs w:val="24"/>
          <w:lang w:val="ru-RU"/>
        </w:rPr>
        <w:t>29.12.2012 №</w:t>
      </w:r>
      <w:r w:rsidRPr="00661AFF">
        <w:rPr>
          <w:rFonts w:cstheme="minorHAnsi"/>
          <w:color w:val="000000"/>
          <w:sz w:val="24"/>
          <w:szCs w:val="24"/>
        </w:rPr>
        <w:t> </w:t>
      </w:r>
      <w:r w:rsidRPr="00661AFF">
        <w:rPr>
          <w:rFonts w:cstheme="minorHAnsi"/>
          <w:color w:val="000000"/>
          <w:sz w:val="24"/>
          <w:szCs w:val="24"/>
          <w:lang w:val="ru-RU"/>
        </w:rPr>
        <w:t>273-ФЗ «Об</w:t>
      </w:r>
      <w:r w:rsidRPr="00661AFF">
        <w:rPr>
          <w:rFonts w:cstheme="minorHAnsi"/>
          <w:color w:val="000000"/>
          <w:sz w:val="24"/>
          <w:szCs w:val="24"/>
        </w:rPr>
        <w:t> </w:t>
      </w:r>
      <w:r w:rsidRPr="00661AFF">
        <w:rPr>
          <w:rFonts w:cstheme="minorHAnsi"/>
          <w:color w:val="000000"/>
          <w:sz w:val="24"/>
          <w:szCs w:val="24"/>
          <w:lang w:val="ru-RU"/>
        </w:rPr>
        <w:t>образовании в</w:t>
      </w:r>
      <w:r w:rsidRPr="00661AFF">
        <w:rPr>
          <w:rFonts w:cstheme="minorHAnsi"/>
          <w:color w:val="000000"/>
          <w:sz w:val="24"/>
          <w:szCs w:val="24"/>
        </w:rPr>
        <w:t> </w:t>
      </w:r>
      <w:r w:rsidRPr="00661AFF">
        <w:rPr>
          <w:rFonts w:cstheme="minorHAnsi"/>
          <w:color w:val="000000"/>
          <w:sz w:val="24"/>
          <w:szCs w:val="24"/>
          <w:lang w:val="ru-RU"/>
        </w:rPr>
        <w:t>Российской Федерации», ФГОС начального общего, основного общего и</w:t>
      </w:r>
      <w:r w:rsidRPr="00661AFF">
        <w:rPr>
          <w:rFonts w:cstheme="minorHAnsi"/>
          <w:color w:val="000000"/>
          <w:sz w:val="24"/>
          <w:szCs w:val="24"/>
        </w:rPr>
        <w:t> </w:t>
      </w:r>
      <w:r w:rsidRPr="00661AFF">
        <w:rPr>
          <w:rFonts w:cstheme="minorHAnsi"/>
          <w:color w:val="000000"/>
          <w:sz w:val="24"/>
          <w:szCs w:val="24"/>
          <w:lang w:val="ru-RU"/>
        </w:rPr>
        <w:t>среднего общего образования, основными образовательными программами, локальными нормативными актами Школы.</w:t>
      </w:r>
    </w:p>
    <w:p w14:paraId="1A741291" w14:textId="77777777" w:rsidR="00C25415" w:rsidRPr="00661AFF" w:rsidRDefault="009E5F13">
      <w:pPr>
        <w:rPr>
          <w:rFonts w:cstheme="minorHAnsi"/>
          <w:color w:val="000000"/>
          <w:sz w:val="24"/>
          <w:szCs w:val="24"/>
          <w:lang w:val="ru-RU"/>
        </w:rPr>
      </w:pPr>
      <w:r w:rsidRPr="00661AFF">
        <w:rPr>
          <w:rFonts w:cstheme="minorHAnsi"/>
          <w:color w:val="000000"/>
          <w:sz w:val="24"/>
          <w:szCs w:val="24"/>
          <w:lang w:val="ru-RU"/>
        </w:rPr>
        <w:t>С</w:t>
      </w:r>
      <w:r w:rsidRPr="00661AFF">
        <w:rPr>
          <w:rFonts w:cstheme="minorHAnsi"/>
          <w:color w:val="000000"/>
          <w:sz w:val="24"/>
          <w:szCs w:val="24"/>
        </w:rPr>
        <w:t> </w:t>
      </w:r>
      <w:r w:rsidRPr="00661AFF">
        <w:rPr>
          <w:rFonts w:cstheme="minorHAnsi"/>
          <w:color w:val="000000"/>
          <w:sz w:val="24"/>
          <w:szCs w:val="24"/>
          <w:lang w:val="ru-RU"/>
        </w:rPr>
        <w:t xml:space="preserve">01.09.2023 Школа использует федеральную образовательную программу начального общего образования, утвержденную приказом </w:t>
      </w:r>
      <w:proofErr w:type="spellStart"/>
      <w:r w:rsidRPr="00661AFF">
        <w:rPr>
          <w:rFonts w:cstheme="minorHAnsi"/>
          <w:color w:val="000000"/>
          <w:sz w:val="24"/>
          <w:szCs w:val="24"/>
          <w:lang w:val="ru-RU"/>
        </w:rPr>
        <w:t>Минпросвещения</w:t>
      </w:r>
      <w:proofErr w:type="spellEnd"/>
      <w:r w:rsidRPr="00661AFF">
        <w:rPr>
          <w:rFonts w:cstheme="minorHAnsi"/>
          <w:color w:val="000000"/>
          <w:sz w:val="24"/>
          <w:szCs w:val="24"/>
          <w:lang w:val="ru-RU"/>
        </w:rPr>
        <w:t xml:space="preserve"> России от</w:t>
      </w:r>
      <w:r w:rsidRPr="00661AFF">
        <w:rPr>
          <w:rFonts w:cstheme="minorHAnsi"/>
          <w:color w:val="000000"/>
          <w:sz w:val="24"/>
          <w:szCs w:val="24"/>
        </w:rPr>
        <w:t> </w:t>
      </w:r>
      <w:r w:rsidRPr="00661AFF">
        <w:rPr>
          <w:rFonts w:cstheme="minorHAnsi"/>
          <w:color w:val="000000"/>
          <w:sz w:val="24"/>
          <w:szCs w:val="24"/>
          <w:lang w:val="ru-RU"/>
        </w:rPr>
        <w:t>18.05.2023 №</w:t>
      </w:r>
      <w:r w:rsidRPr="00661AFF">
        <w:rPr>
          <w:rFonts w:cstheme="minorHAnsi"/>
          <w:color w:val="000000"/>
          <w:sz w:val="24"/>
          <w:szCs w:val="24"/>
        </w:rPr>
        <w:t> </w:t>
      </w:r>
      <w:r w:rsidRPr="00661AFF">
        <w:rPr>
          <w:rFonts w:cstheme="minorHAnsi"/>
          <w:color w:val="000000"/>
          <w:sz w:val="24"/>
          <w:szCs w:val="24"/>
          <w:lang w:val="ru-RU"/>
        </w:rPr>
        <w:t>372 (далее</w:t>
      </w:r>
      <w:r w:rsidRPr="00661AFF">
        <w:rPr>
          <w:rFonts w:cstheme="minorHAnsi"/>
          <w:color w:val="000000"/>
          <w:sz w:val="24"/>
          <w:szCs w:val="24"/>
        </w:rPr>
        <w:t> </w:t>
      </w:r>
      <w:r w:rsidRPr="00661AFF">
        <w:rPr>
          <w:rFonts w:cstheme="minorHAnsi"/>
          <w:color w:val="000000"/>
          <w:sz w:val="24"/>
          <w:szCs w:val="24"/>
          <w:lang w:val="ru-RU"/>
        </w:rPr>
        <w:t xml:space="preserve">— ФОП НОО), федеральную образовательную программу основного общего образования, утвержденную приказом </w:t>
      </w:r>
      <w:proofErr w:type="spellStart"/>
      <w:r w:rsidRPr="00661AFF">
        <w:rPr>
          <w:rFonts w:cstheme="minorHAnsi"/>
          <w:color w:val="000000"/>
          <w:sz w:val="24"/>
          <w:szCs w:val="24"/>
          <w:lang w:val="ru-RU"/>
        </w:rPr>
        <w:t>Минпросвещения</w:t>
      </w:r>
      <w:proofErr w:type="spellEnd"/>
      <w:r w:rsidRPr="00661AFF">
        <w:rPr>
          <w:rFonts w:cstheme="minorHAnsi"/>
          <w:color w:val="000000"/>
          <w:sz w:val="24"/>
          <w:szCs w:val="24"/>
          <w:lang w:val="ru-RU"/>
        </w:rPr>
        <w:t xml:space="preserve"> России от</w:t>
      </w:r>
      <w:r w:rsidRPr="00661AFF">
        <w:rPr>
          <w:rFonts w:cstheme="minorHAnsi"/>
          <w:color w:val="000000"/>
          <w:sz w:val="24"/>
          <w:szCs w:val="24"/>
        </w:rPr>
        <w:t> </w:t>
      </w:r>
      <w:r w:rsidRPr="00661AFF">
        <w:rPr>
          <w:rFonts w:cstheme="minorHAnsi"/>
          <w:color w:val="000000"/>
          <w:sz w:val="24"/>
          <w:szCs w:val="24"/>
          <w:lang w:val="ru-RU"/>
        </w:rPr>
        <w:t>18.05.2023 №</w:t>
      </w:r>
      <w:r w:rsidRPr="00661AFF">
        <w:rPr>
          <w:rFonts w:cstheme="minorHAnsi"/>
          <w:color w:val="000000"/>
          <w:sz w:val="24"/>
          <w:szCs w:val="24"/>
        </w:rPr>
        <w:t> </w:t>
      </w:r>
      <w:r w:rsidRPr="00661AFF">
        <w:rPr>
          <w:rFonts w:cstheme="minorHAnsi"/>
          <w:color w:val="000000"/>
          <w:sz w:val="24"/>
          <w:szCs w:val="24"/>
          <w:lang w:val="ru-RU"/>
        </w:rPr>
        <w:t>370 (далее</w:t>
      </w:r>
      <w:r w:rsidRPr="00661AFF">
        <w:rPr>
          <w:rFonts w:cstheme="minorHAnsi"/>
          <w:color w:val="000000"/>
          <w:sz w:val="24"/>
          <w:szCs w:val="24"/>
        </w:rPr>
        <w:t> </w:t>
      </w:r>
      <w:r w:rsidRPr="00661AFF">
        <w:rPr>
          <w:rFonts w:cstheme="minorHAnsi"/>
          <w:color w:val="000000"/>
          <w:sz w:val="24"/>
          <w:szCs w:val="24"/>
          <w:lang w:val="ru-RU"/>
        </w:rPr>
        <w:t xml:space="preserve">— ФОП ООО), федеральную образовательную программу среднего общего образования, утвержденную приказом </w:t>
      </w:r>
      <w:proofErr w:type="spellStart"/>
      <w:r w:rsidRPr="00661AFF">
        <w:rPr>
          <w:rFonts w:cstheme="minorHAnsi"/>
          <w:color w:val="000000"/>
          <w:sz w:val="24"/>
          <w:szCs w:val="24"/>
          <w:lang w:val="ru-RU"/>
        </w:rPr>
        <w:t>Минпросвещения</w:t>
      </w:r>
      <w:proofErr w:type="spellEnd"/>
      <w:r w:rsidRPr="00661AFF">
        <w:rPr>
          <w:rFonts w:cstheme="minorHAnsi"/>
          <w:color w:val="000000"/>
          <w:sz w:val="24"/>
          <w:szCs w:val="24"/>
          <w:lang w:val="ru-RU"/>
        </w:rPr>
        <w:t xml:space="preserve"> России от</w:t>
      </w:r>
      <w:r w:rsidRPr="00661AFF">
        <w:rPr>
          <w:rFonts w:cstheme="minorHAnsi"/>
          <w:color w:val="000000"/>
          <w:sz w:val="24"/>
          <w:szCs w:val="24"/>
        </w:rPr>
        <w:t> </w:t>
      </w:r>
      <w:r w:rsidRPr="00661AFF">
        <w:rPr>
          <w:rFonts w:cstheme="minorHAnsi"/>
          <w:color w:val="000000"/>
          <w:sz w:val="24"/>
          <w:szCs w:val="24"/>
          <w:lang w:val="ru-RU"/>
        </w:rPr>
        <w:t>18.05.2023 №</w:t>
      </w:r>
      <w:r w:rsidRPr="00661AFF">
        <w:rPr>
          <w:rFonts w:cstheme="minorHAnsi"/>
          <w:color w:val="000000"/>
          <w:sz w:val="24"/>
          <w:szCs w:val="24"/>
        </w:rPr>
        <w:t> </w:t>
      </w:r>
      <w:r w:rsidRPr="00661AFF">
        <w:rPr>
          <w:rFonts w:cstheme="minorHAnsi"/>
          <w:color w:val="000000"/>
          <w:sz w:val="24"/>
          <w:szCs w:val="24"/>
          <w:lang w:val="ru-RU"/>
        </w:rPr>
        <w:t>371 (далее</w:t>
      </w:r>
      <w:r w:rsidRPr="00661AFF">
        <w:rPr>
          <w:rFonts w:cstheme="minorHAnsi"/>
          <w:color w:val="000000"/>
          <w:sz w:val="24"/>
          <w:szCs w:val="24"/>
        </w:rPr>
        <w:t> </w:t>
      </w:r>
      <w:r w:rsidRPr="00661AFF">
        <w:rPr>
          <w:rFonts w:cstheme="minorHAnsi"/>
          <w:color w:val="000000"/>
          <w:sz w:val="24"/>
          <w:szCs w:val="24"/>
          <w:lang w:val="ru-RU"/>
        </w:rPr>
        <w:t>— ФОП СОО).</w:t>
      </w:r>
    </w:p>
    <w:p w14:paraId="06A45953" w14:textId="33714A94" w:rsidR="00C25415" w:rsidRPr="00661AFF" w:rsidRDefault="009E5F13">
      <w:pPr>
        <w:rPr>
          <w:rFonts w:cstheme="minorHAnsi"/>
          <w:color w:val="000000"/>
          <w:sz w:val="24"/>
          <w:szCs w:val="24"/>
          <w:lang w:val="ru-RU"/>
        </w:rPr>
      </w:pPr>
      <w:r w:rsidRPr="00661AFF">
        <w:rPr>
          <w:rFonts w:cstheme="minorHAnsi"/>
          <w:color w:val="000000"/>
          <w:sz w:val="24"/>
          <w:szCs w:val="24"/>
          <w:lang w:val="ru-RU"/>
        </w:rPr>
        <w:t>С</w:t>
      </w:r>
      <w:r w:rsidRPr="00661AFF">
        <w:rPr>
          <w:rFonts w:cstheme="minorHAnsi"/>
          <w:color w:val="000000"/>
          <w:sz w:val="24"/>
          <w:szCs w:val="24"/>
        </w:rPr>
        <w:t> </w:t>
      </w:r>
      <w:r w:rsidRPr="00661AFF">
        <w:rPr>
          <w:rFonts w:cstheme="minorHAnsi"/>
          <w:color w:val="000000"/>
          <w:sz w:val="24"/>
          <w:szCs w:val="24"/>
          <w:lang w:val="ru-RU"/>
        </w:rPr>
        <w:t>01.0</w:t>
      </w:r>
      <w:r w:rsidR="00D2127F" w:rsidRPr="00661AFF">
        <w:rPr>
          <w:rFonts w:cstheme="minorHAnsi"/>
          <w:color w:val="000000"/>
          <w:sz w:val="24"/>
          <w:szCs w:val="24"/>
          <w:lang w:val="ru-RU"/>
        </w:rPr>
        <w:t>9</w:t>
      </w:r>
      <w:r w:rsidRPr="00661AFF">
        <w:rPr>
          <w:rFonts w:cstheme="minorHAnsi"/>
          <w:color w:val="000000"/>
          <w:sz w:val="24"/>
          <w:szCs w:val="24"/>
          <w:lang w:val="ru-RU"/>
        </w:rPr>
        <w:t>.202</w:t>
      </w:r>
      <w:r w:rsidR="00D2127F" w:rsidRPr="00661AFF">
        <w:rPr>
          <w:rFonts w:cstheme="minorHAnsi"/>
          <w:color w:val="000000"/>
          <w:sz w:val="24"/>
          <w:szCs w:val="24"/>
          <w:lang w:val="ru-RU"/>
        </w:rPr>
        <w:t>3</w:t>
      </w:r>
      <w:r w:rsidRPr="00661AFF">
        <w:rPr>
          <w:rFonts w:cstheme="minorHAnsi"/>
          <w:color w:val="000000"/>
          <w:sz w:val="24"/>
          <w:szCs w:val="24"/>
          <w:lang w:val="ru-RU"/>
        </w:rPr>
        <w:t xml:space="preserve"> года Школа функционирует в</w:t>
      </w:r>
      <w:r w:rsidRPr="00661AFF">
        <w:rPr>
          <w:rFonts w:cstheme="minorHAnsi"/>
          <w:color w:val="000000"/>
          <w:sz w:val="24"/>
          <w:szCs w:val="24"/>
        </w:rPr>
        <w:t> </w:t>
      </w:r>
      <w:r w:rsidRPr="00661AFF">
        <w:rPr>
          <w:rFonts w:cstheme="minorHAnsi"/>
          <w:color w:val="000000"/>
          <w:sz w:val="24"/>
          <w:szCs w:val="24"/>
          <w:lang w:val="ru-RU"/>
        </w:rPr>
        <w:t>соответствии с</w:t>
      </w:r>
      <w:r w:rsidRPr="00661AFF">
        <w:rPr>
          <w:rFonts w:cstheme="minorHAnsi"/>
          <w:color w:val="000000"/>
          <w:sz w:val="24"/>
          <w:szCs w:val="24"/>
        </w:rPr>
        <w:t> </w:t>
      </w:r>
      <w:r w:rsidRPr="00661AFF">
        <w:rPr>
          <w:rFonts w:cstheme="minorHAnsi"/>
          <w:color w:val="000000"/>
          <w:sz w:val="24"/>
          <w:szCs w:val="24"/>
          <w:lang w:val="ru-RU"/>
        </w:rPr>
        <w:t>требованиями СП</w:t>
      </w:r>
      <w:r w:rsidRPr="00661AFF">
        <w:rPr>
          <w:rFonts w:cstheme="minorHAnsi"/>
          <w:color w:val="000000"/>
          <w:sz w:val="24"/>
          <w:szCs w:val="24"/>
        </w:rPr>
        <w:t> </w:t>
      </w:r>
      <w:r w:rsidRPr="00661AFF">
        <w:rPr>
          <w:rFonts w:cstheme="minorHAnsi"/>
          <w:color w:val="000000"/>
          <w:sz w:val="24"/>
          <w:szCs w:val="24"/>
          <w:lang w:val="ru-RU"/>
        </w:rPr>
        <w:t>2.4.3648-20 «Санитарно-эпидемиологические требования к</w:t>
      </w:r>
      <w:r w:rsidRPr="00661AFF">
        <w:rPr>
          <w:rFonts w:cstheme="minorHAnsi"/>
          <w:color w:val="000000"/>
          <w:sz w:val="24"/>
          <w:szCs w:val="24"/>
        </w:rPr>
        <w:t> </w:t>
      </w:r>
      <w:r w:rsidRPr="00661AFF">
        <w:rPr>
          <w:rFonts w:cstheme="minorHAnsi"/>
          <w:color w:val="000000"/>
          <w:sz w:val="24"/>
          <w:szCs w:val="24"/>
          <w:lang w:val="ru-RU"/>
        </w:rPr>
        <w:t>организациям воспитания и</w:t>
      </w:r>
      <w:r w:rsidRPr="00661AFF">
        <w:rPr>
          <w:rFonts w:cstheme="minorHAnsi"/>
          <w:color w:val="000000"/>
          <w:sz w:val="24"/>
          <w:szCs w:val="24"/>
        </w:rPr>
        <w:t> </w:t>
      </w:r>
      <w:r w:rsidRPr="00661AFF">
        <w:rPr>
          <w:rFonts w:cstheme="minorHAnsi"/>
          <w:color w:val="000000"/>
          <w:sz w:val="24"/>
          <w:szCs w:val="24"/>
          <w:lang w:val="ru-RU"/>
        </w:rPr>
        <w:t>обучения, отдыха и</w:t>
      </w:r>
      <w:r w:rsidRPr="00661AFF">
        <w:rPr>
          <w:rFonts w:cstheme="minorHAnsi"/>
          <w:color w:val="000000"/>
          <w:sz w:val="24"/>
          <w:szCs w:val="24"/>
        </w:rPr>
        <w:t> </w:t>
      </w:r>
      <w:r w:rsidRPr="00661AFF">
        <w:rPr>
          <w:rFonts w:cstheme="minorHAnsi"/>
          <w:color w:val="000000"/>
          <w:sz w:val="24"/>
          <w:szCs w:val="24"/>
          <w:lang w:val="ru-RU"/>
        </w:rPr>
        <w:t>оздоровления детей и</w:t>
      </w:r>
      <w:r w:rsidRPr="00661AFF">
        <w:rPr>
          <w:rFonts w:cstheme="minorHAnsi"/>
          <w:color w:val="000000"/>
          <w:sz w:val="24"/>
          <w:szCs w:val="24"/>
        </w:rPr>
        <w:t> </w:t>
      </w:r>
      <w:r w:rsidRPr="00661AFF">
        <w:rPr>
          <w:rFonts w:cstheme="minorHAnsi"/>
          <w:color w:val="000000"/>
          <w:sz w:val="24"/>
          <w:szCs w:val="24"/>
          <w:lang w:val="ru-RU"/>
        </w:rPr>
        <w:t>молодежи», а</w:t>
      </w:r>
      <w:r w:rsidRPr="00661AFF">
        <w:rPr>
          <w:rFonts w:cstheme="minorHAnsi"/>
          <w:color w:val="000000"/>
          <w:sz w:val="24"/>
          <w:szCs w:val="24"/>
        </w:rPr>
        <w:t> </w:t>
      </w:r>
      <w:r w:rsidRPr="00661AFF">
        <w:rPr>
          <w:rFonts w:cstheme="minorHAnsi"/>
          <w:color w:val="000000"/>
          <w:sz w:val="24"/>
          <w:szCs w:val="24"/>
          <w:lang w:val="ru-RU"/>
        </w:rPr>
        <w:t>с</w:t>
      </w:r>
      <w:r w:rsidRPr="00661AFF">
        <w:rPr>
          <w:rFonts w:cstheme="minorHAnsi"/>
          <w:color w:val="000000"/>
          <w:sz w:val="24"/>
          <w:szCs w:val="24"/>
        </w:rPr>
        <w:t> </w:t>
      </w:r>
      <w:r w:rsidRPr="00661AFF">
        <w:rPr>
          <w:rFonts w:cstheme="minorHAnsi"/>
          <w:color w:val="000000"/>
          <w:sz w:val="24"/>
          <w:szCs w:val="24"/>
          <w:lang w:val="ru-RU"/>
        </w:rPr>
        <w:t>01.03.2021</w:t>
      </w:r>
      <w:r w:rsidRPr="00661AFF">
        <w:rPr>
          <w:rFonts w:cstheme="minorHAnsi"/>
          <w:color w:val="000000"/>
          <w:sz w:val="24"/>
          <w:szCs w:val="24"/>
        </w:rPr>
        <w:t> </w:t>
      </w:r>
      <w:r w:rsidRPr="00661AFF">
        <w:rPr>
          <w:rFonts w:cstheme="minorHAnsi"/>
          <w:color w:val="000000"/>
          <w:sz w:val="24"/>
          <w:szCs w:val="24"/>
          <w:lang w:val="ru-RU"/>
        </w:rPr>
        <w:t>— дополнительно с</w:t>
      </w:r>
      <w:r w:rsidRPr="00661AFF">
        <w:rPr>
          <w:rFonts w:cstheme="minorHAnsi"/>
          <w:color w:val="000000"/>
          <w:sz w:val="24"/>
          <w:szCs w:val="24"/>
        </w:rPr>
        <w:t> </w:t>
      </w:r>
      <w:r w:rsidRPr="00661AFF">
        <w:rPr>
          <w:rFonts w:cstheme="minorHAnsi"/>
          <w:color w:val="000000"/>
          <w:sz w:val="24"/>
          <w:szCs w:val="24"/>
          <w:lang w:val="ru-RU"/>
        </w:rPr>
        <w:t>требованиями СанПиН 1.2.3685-21 «Гигиенические нормативы и</w:t>
      </w:r>
      <w:r w:rsidRPr="00661AFF">
        <w:rPr>
          <w:rFonts w:cstheme="minorHAnsi"/>
          <w:color w:val="000000"/>
          <w:sz w:val="24"/>
          <w:szCs w:val="24"/>
        </w:rPr>
        <w:t> </w:t>
      </w:r>
      <w:r w:rsidRPr="00661AFF">
        <w:rPr>
          <w:rFonts w:cstheme="minorHAnsi"/>
          <w:color w:val="000000"/>
          <w:sz w:val="24"/>
          <w:szCs w:val="24"/>
          <w:lang w:val="ru-RU"/>
        </w:rPr>
        <w:t>требования к</w:t>
      </w:r>
      <w:r w:rsidRPr="00661AFF">
        <w:rPr>
          <w:rFonts w:cstheme="minorHAnsi"/>
          <w:color w:val="000000"/>
          <w:sz w:val="24"/>
          <w:szCs w:val="24"/>
        </w:rPr>
        <w:t> </w:t>
      </w:r>
      <w:r w:rsidRPr="00661AFF">
        <w:rPr>
          <w:rFonts w:cstheme="minorHAnsi"/>
          <w:color w:val="000000"/>
          <w:sz w:val="24"/>
          <w:szCs w:val="24"/>
          <w:lang w:val="ru-RU"/>
        </w:rPr>
        <w:t>обеспечению безопасности</w:t>
      </w:r>
      <w:r w:rsidRPr="00661AFF">
        <w:rPr>
          <w:rFonts w:cstheme="minorHAnsi"/>
          <w:color w:val="000000"/>
          <w:sz w:val="24"/>
          <w:szCs w:val="24"/>
        </w:rPr>
        <w:t> </w:t>
      </w:r>
      <w:r w:rsidRPr="00661AFF">
        <w:rPr>
          <w:rFonts w:cstheme="minorHAnsi"/>
          <w:color w:val="000000"/>
          <w:sz w:val="24"/>
          <w:szCs w:val="24"/>
          <w:lang w:val="ru-RU"/>
        </w:rPr>
        <w:t>и (или) безвредности для человека факторов среды обитания». В</w:t>
      </w:r>
      <w:r w:rsidRPr="00661AFF">
        <w:rPr>
          <w:rFonts w:cstheme="minorHAnsi"/>
          <w:color w:val="000000"/>
          <w:sz w:val="24"/>
          <w:szCs w:val="24"/>
        </w:rPr>
        <w:t> </w:t>
      </w:r>
      <w:r w:rsidRPr="00661AFF">
        <w:rPr>
          <w:rFonts w:cstheme="minorHAnsi"/>
          <w:color w:val="000000"/>
          <w:sz w:val="24"/>
          <w:szCs w:val="24"/>
          <w:lang w:val="ru-RU"/>
        </w:rPr>
        <w:t>связи с</w:t>
      </w:r>
      <w:r w:rsidRPr="00661AFF">
        <w:rPr>
          <w:rFonts w:cstheme="minorHAnsi"/>
          <w:color w:val="000000"/>
          <w:sz w:val="24"/>
          <w:szCs w:val="24"/>
        </w:rPr>
        <w:t> </w:t>
      </w:r>
      <w:r w:rsidRPr="00661AFF">
        <w:rPr>
          <w:rFonts w:cstheme="minorHAnsi"/>
          <w:color w:val="000000"/>
          <w:sz w:val="24"/>
          <w:szCs w:val="24"/>
          <w:lang w:val="ru-RU"/>
        </w:rPr>
        <w:t>новыми санитарными требованиями Школа усилила контроль за</w:t>
      </w:r>
      <w:r w:rsidRPr="00661AFF">
        <w:rPr>
          <w:rFonts w:cstheme="minorHAnsi"/>
          <w:color w:val="000000"/>
          <w:sz w:val="24"/>
          <w:szCs w:val="24"/>
        </w:rPr>
        <w:t> </w:t>
      </w:r>
      <w:r w:rsidRPr="00661AFF">
        <w:rPr>
          <w:rFonts w:cstheme="minorHAnsi"/>
          <w:color w:val="000000"/>
          <w:sz w:val="24"/>
          <w:szCs w:val="24"/>
          <w:lang w:val="ru-RU"/>
        </w:rPr>
        <w:t>уроками физкультуры. Учителя физкультуры организуют процесс физического воспитания и</w:t>
      </w:r>
      <w:r w:rsidRPr="00661AFF">
        <w:rPr>
          <w:rFonts w:cstheme="minorHAnsi"/>
          <w:color w:val="000000"/>
          <w:sz w:val="24"/>
          <w:szCs w:val="24"/>
        </w:rPr>
        <w:t> </w:t>
      </w:r>
      <w:r w:rsidRPr="00661AFF">
        <w:rPr>
          <w:rFonts w:cstheme="minorHAnsi"/>
          <w:color w:val="000000"/>
          <w:sz w:val="24"/>
          <w:szCs w:val="24"/>
          <w:lang w:val="ru-RU"/>
        </w:rPr>
        <w:t>мероприятия по</w:t>
      </w:r>
      <w:r w:rsidRPr="00661AFF">
        <w:rPr>
          <w:rFonts w:cstheme="minorHAnsi"/>
          <w:color w:val="000000"/>
          <w:sz w:val="24"/>
          <w:szCs w:val="24"/>
        </w:rPr>
        <w:t> </w:t>
      </w:r>
      <w:r w:rsidRPr="00661AFF">
        <w:rPr>
          <w:rFonts w:cstheme="minorHAnsi"/>
          <w:color w:val="000000"/>
          <w:sz w:val="24"/>
          <w:szCs w:val="24"/>
          <w:lang w:val="ru-RU"/>
        </w:rPr>
        <w:t>физкультуре в</w:t>
      </w:r>
      <w:r w:rsidRPr="00661AFF">
        <w:rPr>
          <w:rFonts w:cstheme="minorHAnsi"/>
          <w:color w:val="000000"/>
          <w:sz w:val="24"/>
          <w:szCs w:val="24"/>
        </w:rPr>
        <w:t> </w:t>
      </w:r>
      <w:r w:rsidRPr="00661AFF">
        <w:rPr>
          <w:rFonts w:cstheme="minorHAnsi"/>
          <w:color w:val="000000"/>
          <w:sz w:val="24"/>
          <w:szCs w:val="24"/>
          <w:lang w:val="ru-RU"/>
        </w:rPr>
        <w:t>зависимости от</w:t>
      </w:r>
      <w:r w:rsidRPr="00661AFF">
        <w:rPr>
          <w:rFonts w:cstheme="minorHAnsi"/>
          <w:color w:val="000000"/>
          <w:sz w:val="24"/>
          <w:szCs w:val="24"/>
        </w:rPr>
        <w:t> </w:t>
      </w:r>
      <w:r w:rsidRPr="00661AFF">
        <w:rPr>
          <w:rFonts w:cstheme="minorHAnsi"/>
          <w:color w:val="000000"/>
          <w:sz w:val="24"/>
          <w:szCs w:val="24"/>
          <w:lang w:val="ru-RU"/>
        </w:rPr>
        <w:t>пола, возраста и</w:t>
      </w:r>
      <w:r w:rsidRPr="00661AFF">
        <w:rPr>
          <w:rFonts w:cstheme="minorHAnsi"/>
          <w:color w:val="000000"/>
          <w:sz w:val="24"/>
          <w:szCs w:val="24"/>
        </w:rPr>
        <w:t> </w:t>
      </w:r>
      <w:r w:rsidRPr="00661AFF">
        <w:rPr>
          <w:rFonts w:cstheme="minorHAnsi"/>
          <w:color w:val="000000"/>
          <w:sz w:val="24"/>
          <w:szCs w:val="24"/>
          <w:lang w:val="ru-RU"/>
        </w:rPr>
        <w:t xml:space="preserve">состояния </w:t>
      </w:r>
      <w:r w:rsidRPr="00661AFF">
        <w:rPr>
          <w:rFonts w:cstheme="minorHAnsi"/>
          <w:color w:val="000000"/>
          <w:sz w:val="24"/>
          <w:szCs w:val="24"/>
          <w:lang w:val="ru-RU"/>
        </w:rPr>
        <w:lastRenderedPageBreak/>
        <w:t>здоровья. Кроме того, учителя и</w:t>
      </w:r>
      <w:r w:rsidRPr="00661AFF">
        <w:rPr>
          <w:rFonts w:cstheme="minorHAnsi"/>
          <w:color w:val="000000"/>
          <w:sz w:val="24"/>
          <w:szCs w:val="24"/>
        </w:rPr>
        <w:t> </w:t>
      </w:r>
      <w:r w:rsidRPr="00661AFF">
        <w:rPr>
          <w:rFonts w:cstheme="minorHAnsi"/>
          <w:color w:val="000000"/>
          <w:sz w:val="24"/>
          <w:szCs w:val="24"/>
          <w:lang w:val="ru-RU"/>
        </w:rPr>
        <w:t>заместитель директора по</w:t>
      </w:r>
      <w:r w:rsidRPr="00661AFF">
        <w:rPr>
          <w:rFonts w:cstheme="minorHAnsi"/>
          <w:color w:val="000000"/>
          <w:sz w:val="24"/>
          <w:szCs w:val="24"/>
        </w:rPr>
        <w:t> </w:t>
      </w:r>
      <w:r w:rsidRPr="00661AFF">
        <w:rPr>
          <w:rFonts w:cstheme="minorHAnsi"/>
          <w:color w:val="000000"/>
          <w:sz w:val="24"/>
          <w:szCs w:val="24"/>
          <w:lang w:val="ru-RU"/>
        </w:rPr>
        <w:t>АХЧ проверяют, чтобы состояние спортзала и</w:t>
      </w:r>
      <w:r w:rsidRPr="00661AFF">
        <w:rPr>
          <w:rFonts w:cstheme="minorHAnsi"/>
          <w:color w:val="000000"/>
          <w:sz w:val="24"/>
          <w:szCs w:val="24"/>
        </w:rPr>
        <w:t> </w:t>
      </w:r>
      <w:r w:rsidRPr="00661AFF">
        <w:rPr>
          <w:rFonts w:cstheme="minorHAnsi"/>
          <w:color w:val="000000"/>
          <w:sz w:val="24"/>
          <w:szCs w:val="24"/>
          <w:lang w:val="ru-RU"/>
        </w:rPr>
        <w:t>снарядов соответствовало санитарным требованиям, было исправным</w:t>
      </w:r>
      <w:r w:rsidRPr="00661AFF">
        <w:rPr>
          <w:rFonts w:cstheme="minorHAnsi"/>
          <w:color w:val="000000"/>
          <w:sz w:val="24"/>
          <w:szCs w:val="24"/>
        </w:rPr>
        <w:t> </w:t>
      </w:r>
      <w:r w:rsidRPr="00661AFF">
        <w:rPr>
          <w:rFonts w:cstheme="minorHAnsi"/>
          <w:color w:val="000000"/>
          <w:sz w:val="24"/>
          <w:szCs w:val="24"/>
          <w:lang w:val="ru-RU"/>
        </w:rPr>
        <w:t>— по</w:t>
      </w:r>
      <w:r w:rsidRPr="00661AFF">
        <w:rPr>
          <w:rFonts w:cstheme="minorHAnsi"/>
          <w:color w:val="000000"/>
          <w:sz w:val="24"/>
          <w:szCs w:val="24"/>
        </w:rPr>
        <w:t> </w:t>
      </w:r>
      <w:r w:rsidRPr="00661AFF">
        <w:rPr>
          <w:rFonts w:cstheme="minorHAnsi"/>
          <w:color w:val="000000"/>
          <w:sz w:val="24"/>
          <w:szCs w:val="24"/>
          <w:lang w:val="ru-RU"/>
        </w:rPr>
        <w:t>графику, утвержденному на</w:t>
      </w:r>
      <w:r w:rsidRPr="00661AFF">
        <w:rPr>
          <w:rFonts w:cstheme="minorHAnsi"/>
          <w:color w:val="000000"/>
          <w:sz w:val="24"/>
          <w:szCs w:val="24"/>
        </w:rPr>
        <w:t> </w:t>
      </w:r>
      <w:r w:rsidRPr="00661AFF">
        <w:rPr>
          <w:rFonts w:cstheme="minorHAnsi"/>
          <w:color w:val="000000"/>
          <w:sz w:val="24"/>
          <w:szCs w:val="24"/>
          <w:lang w:val="ru-RU"/>
        </w:rPr>
        <w:t>учебный год.</w:t>
      </w:r>
    </w:p>
    <w:p w14:paraId="6A036D3D" w14:textId="77777777" w:rsidR="00C25415" w:rsidRPr="00661AFF" w:rsidRDefault="009E5F13">
      <w:pPr>
        <w:rPr>
          <w:rFonts w:cstheme="minorHAnsi"/>
          <w:color w:val="000000"/>
          <w:sz w:val="24"/>
          <w:szCs w:val="24"/>
          <w:lang w:val="ru-RU"/>
        </w:rPr>
      </w:pPr>
      <w:r w:rsidRPr="00661AFF">
        <w:rPr>
          <w:rFonts w:cstheme="minorHAnsi"/>
          <w:color w:val="000000"/>
          <w:sz w:val="24"/>
          <w:szCs w:val="24"/>
          <w:lang w:val="ru-RU"/>
        </w:rPr>
        <w:t>Школа ведет работу по</w:t>
      </w:r>
      <w:r w:rsidRPr="00661AFF">
        <w:rPr>
          <w:rFonts w:cstheme="minorHAnsi"/>
          <w:color w:val="000000"/>
          <w:sz w:val="24"/>
          <w:szCs w:val="24"/>
        </w:rPr>
        <w:t> </w:t>
      </w:r>
      <w:r w:rsidRPr="00661AFF">
        <w:rPr>
          <w:rFonts w:cstheme="minorHAnsi"/>
          <w:color w:val="000000"/>
          <w:sz w:val="24"/>
          <w:szCs w:val="24"/>
          <w:lang w:val="ru-RU"/>
        </w:rPr>
        <w:t>формированию здорового образа жизни и</w:t>
      </w:r>
      <w:r w:rsidRPr="00661AFF">
        <w:rPr>
          <w:rFonts w:cstheme="minorHAnsi"/>
          <w:color w:val="000000"/>
          <w:sz w:val="24"/>
          <w:szCs w:val="24"/>
        </w:rPr>
        <w:t> </w:t>
      </w:r>
      <w:r w:rsidRPr="00661AFF">
        <w:rPr>
          <w:rFonts w:cstheme="minorHAnsi"/>
          <w:color w:val="000000"/>
          <w:sz w:val="24"/>
          <w:szCs w:val="24"/>
          <w:lang w:val="ru-RU"/>
        </w:rPr>
        <w:t>реализации технологий сбережения здоровья. Все учителя проводят совместно с</w:t>
      </w:r>
      <w:r w:rsidRPr="00661AFF">
        <w:rPr>
          <w:rFonts w:cstheme="minorHAnsi"/>
          <w:color w:val="000000"/>
          <w:sz w:val="24"/>
          <w:szCs w:val="24"/>
        </w:rPr>
        <w:t> </w:t>
      </w:r>
      <w:r w:rsidRPr="00661AFF">
        <w:rPr>
          <w:rFonts w:cstheme="minorHAnsi"/>
          <w:color w:val="000000"/>
          <w:sz w:val="24"/>
          <w:szCs w:val="24"/>
          <w:lang w:val="ru-RU"/>
        </w:rPr>
        <w:t>обучающимися физкультминутки во</w:t>
      </w:r>
      <w:r w:rsidRPr="00661AFF">
        <w:rPr>
          <w:rFonts w:cstheme="minorHAnsi"/>
          <w:color w:val="000000"/>
          <w:sz w:val="24"/>
          <w:szCs w:val="24"/>
        </w:rPr>
        <w:t> </w:t>
      </w:r>
      <w:r w:rsidRPr="00661AFF">
        <w:rPr>
          <w:rFonts w:cstheme="minorHAnsi"/>
          <w:color w:val="000000"/>
          <w:sz w:val="24"/>
          <w:szCs w:val="24"/>
          <w:lang w:val="ru-RU"/>
        </w:rPr>
        <w:t>время занятий, гимнастику для глаз, обеспечивается контроль за</w:t>
      </w:r>
      <w:r w:rsidRPr="00661AFF">
        <w:rPr>
          <w:rFonts w:cstheme="minorHAnsi"/>
          <w:color w:val="000000"/>
          <w:sz w:val="24"/>
          <w:szCs w:val="24"/>
        </w:rPr>
        <w:t> </w:t>
      </w:r>
      <w:r w:rsidRPr="00661AFF">
        <w:rPr>
          <w:rFonts w:cstheme="minorHAnsi"/>
          <w:color w:val="000000"/>
          <w:sz w:val="24"/>
          <w:szCs w:val="24"/>
          <w:lang w:val="ru-RU"/>
        </w:rPr>
        <w:t>осанкой, в</w:t>
      </w:r>
      <w:r w:rsidRPr="00661AFF">
        <w:rPr>
          <w:rFonts w:cstheme="minorHAnsi"/>
          <w:color w:val="000000"/>
          <w:sz w:val="24"/>
          <w:szCs w:val="24"/>
        </w:rPr>
        <w:t> </w:t>
      </w:r>
      <w:r w:rsidRPr="00661AFF">
        <w:rPr>
          <w:rFonts w:cstheme="minorHAnsi"/>
          <w:color w:val="000000"/>
          <w:sz w:val="24"/>
          <w:szCs w:val="24"/>
          <w:lang w:val="ru-RU"/>
        </w:rPr>
        <w:t>том числе во</w:t>
      </w:r>
      <w:r w:rsidRPr="00661AFF">
        <w:rPr>
          <w:rFonts w:cstheme="minorHAnsi"/>
          <w:color w:val="000000"/>
          <w:sz w:val="24"/>
          <w:szCs w:val="24"/>
        </w:rPr>
        <w:t> </w:t>
      </w:r>
      <w:r w:rsidRPr="00661AFF">
        <w:rPr>
          <w:rFonts w:cstheme="minorHAnsi"/>
          <w:color w:val="000000"/>
          <w:sz w:val="24"/>
          <w:szCs w:val="24"/>
          <w:lang w:val="ru-RU"/>
        </w:rPr>
        <w:t>время письма, рисования и</w:t>
      </w:r>
      <w:r w:rsidRPr="00661AFF">
        <w:rPr>
          <w:rFonts w:cstheme="minorHAnsi"/>
          <w:color w:val="000000"/>
          <w:sz w:val="24"/>
          <w:szCs w:val="24"/>
        </w:rPr>
        <w:t> </w:t>
      </w:r>
      <w:r w:rsidRPr="00661AFF">
        <w:rPr>
          <w:rFonts w:cstheme="minorHAnsi"/>
          <w:color w:val="000000"/>
          <w:sz w:val="24"/>
          <w:szCs w:val="24"/>
          <w:lang w:val="ru-RU"/>
        </w:rPr>
        <w:t>использования электронных средств обучения.</w:t>
      </w:r>
    </w:p>
    <w:p w14:paraId="3B7F887E" w14:textId="77777777" w:rsidR="00C25415" w:rsidRPr="00661AFF" w:rsidRDefault="009E5F13">
      <w:pPr>
        <w:rPr>
          <w:rFonts w:cstheme="minorHAnsi"/>
          <w:color w:val="000000"/>
          <w:sz w:val="24"/>
          <w:szCs w:val="24"/>
          <w:lang w:val="ru-RU"/>
        </w:rPr>
      </w:pPr>
      <w:r w:rsidRPr="00661AFF">
        <w:rPr>
          <w:rFonts w:cstheme="minorHAnsi"/>
          <w:b/>
          <w:bCs/>
          <w:color w:val="000000"/>
          <w:sz w:val="24"/>
          <w:szCs w:val="24"/>
          <w:lang w:val="ru-RU"/>
        </w:rPr>
        <w:t>Воспитательная работа</w:t>
      </w:r>
    </w:p>
    <w:p w14:paraId="26A41561" w14:textId="29A16AF9" w:rsidR="00C25415" w:rsidRPr="00661AFF" w:rsidRDefault="009E5F13">
      <w:pPr>
        <w:rPr>
          <w:rFonts w:cstheme="minorHAnsi"/>
          <w:color w:val="000000"/>
          <w:sz w:val="24"/>
          <w:szCs w:val="24"/>
          <w:lang w:val="ru-RU"/>
        </w:rPr>
      </w:pPr>
      <w:r w:rsidRPr="00661AFF">
        <w:rPr>
          <w:rFonts w:cstheme="minorHAnsi"/>
          <w:color w:val="000000"/>
          <w:sz w:val="24"/>
          <w:szCs w:val="24"/>
          <w:lang w:val="ru-RU"/>
        </w:rPr>
        <w:t>С</w:t>
      </w:r>
      <w:r w:rsidRPr="00661AFF">
        <w:rPr>
          <w:rFonts w:cstheme="minorHAnsi"/>
          <w:color w:val="000000"/>
          <w:sz w:val="24"/>
          <w:szCs w:val="24"/>
        </w:rPr>
        <w:t> </w:t>
      </w:r>
      <w:r w:rsidRPr="00661AFF">
        <w:rPr>
          <w:rFonts w:cstheme="minorHAnsi"/>
          <w:color w:val="000000"/>
          <w:sz w:val="24"/>
          <w:szCs w:val="24"/>
          <w:lang w:val="ru-RU"/>
        </w:rPr>
        <w:t>01.09.202</w:t>
      </w:r>
      <w:r w:rsidR="00D2127F" w:rsidRPr="00661AFF">
        <w:rPr>
          <w:rFonts w:cstheme="minorHAnsi"/>
          <w:color w:val="000000"/>
          <w:sz w:val="24"/>
          <w:szCs w:val="24"/>
          <w:lang w:val="ru-RU"/>
        </w:rPr>
        <w:t>3</w:t>
      </w:r>
      <w:r w:rsidRPr="00661AFF">
        <w:rPr>
          <w:rFonts w:cstheme="minorHAnsi"/>
          <w:color w:val="000000"/>
          <w:sz w:val="24"/>
          <w:szCs w:val="24"/>
          <w:lang w:val="ru-RU"/>
        </w:rPr>
        <w:t xml:space="preserve"> Школа реализует рабочую программу воспитания и</w:t>
      </w:r>
      <w:r w:rsidRPr="00661AFF">
        <w:rPr>
          <w:rFonts w:cstheme="minorHAnsi"/>
          <w:color w:val="000000"/>
          <w:sz w:val="24"/>
          <w:szCs w:val="24"/>
        </w:rPr>
        <w:t> </w:t>
      </w:r>
      <w:r w:rsidRPr="00661AFF">
        <w:rPr>
          <w:rFonts w:cstheme="minorHAnsi"/>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sidRPr="00661AFF">
        <w:rPr>
          <w:rFonts w:cstheme="minorHAnsi"/>
          <w:color w:val="000000"/>
          <w:sz w:val="24"/>
          <w:szCs w:val="24"/>
        </w:rPr>
        <w:t> </w:t>
      </w:r>
      <w:r w:rsidRPr="00661AFF">
        <w:rPr>
          <w:rFonts w:cstheme="minorHAnsi"/>
          <w:color w:val="000000"/>
          <w:sz w:val="24"/>
          <w:szCs w:val="24"/>
          <w:lang w:val="ru-RU"/>
        </w:rPr>
        <w:t>среднего общего образования. В</w:t>
      </w:r>
      <w:r w:rsidRPr="00661AFF">
        <w:rPr>
          <w:rFonts w:cstheme="minorHAnsi"/>
          <w:color w:val="000000"/>
          <w:sz w:val="24"/>
          <w:szCs w:val="24"/>
        </w:rPr>
        <w:t> </w:t>
      </w:r>
      <w:r w:rsidRPr="00661AFF">
        <w:rPr>
          <w:rFonts w:cstheme="minorHAnsi"/>
          <w:color w:val="000000"/>
          <w:sz w:val="24"/>
          <w:szCs w:val="24"/>
          <w:lang w:val="ru-RU"/>
        </w:rPr>
        <w:t>рамках воспитательной работы Школа:</w:t>
      </w:r>
    </w:p>
    <w:p w14:paraId="7FD4E846" w14:textId="69EC7257" w:rsidR="00C25415" w:rsidRPr="00661AFF" w:rsidRDefault="009E5F13">
      <w:pPr>
        <w:rPr>
          <w:rFonts w:cstheme="minorHAnsi"/>
          <w:color w:val="000000"/>
          <w:sz w:val="24"/>
          <w:szCs w:val="24"/>
          <w:lang w:val="ru-RU"/>
        </w:rPr>
      </w:pPr>
      <w:r w:rsidRPr="00661AFF">
        <w:rPr>
          <w:rFonts w:cstheme="minorHAnsi"/>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sidRPr="00661AFF">
        <w:rPr>
          <w:rFonts w:cstheme="minorHAnsi"/>
          <w:color w:val="000000"/>
          <w:sz w:val="24"/>
          <w:szCs w:val="24"/>
        </w:rPr>
        <w:t> </w:t>
      </w:r>
      <w:r w:rsidRPr="00661AFF">
        <w:rPr>
          <w:rFonts w:cstheme="minorHAnsi"/>
          <w:color w:val="000000"/>
          <w:sz w:val="24"/>
          <w:szCs w:val="24"/>
          <w:lang w:val="ru-RU"/>
        </w:rPr>
        <w:t>анализа воспитательных мероприятий;</w:t>
      </w:r>
      <w:r w:rsidRPr="00661AFF">
        <w:rPr>
          <w:rFonts w:cstheme="minorHAnsi"/>
          <w:sz w:val="24"/>
          <w:szCs w:val="24"/>
          <w:lang w:val="ru-RU"/>
        </w:rPr>
        <w:br/>
      </w:r>
      <w:r w:rsidRPr="00661AFF">
        <w:rPr>
          <w:rFonts w:cstheme="minorHAnsi"/>
          <w:color w:val="000000"/>
          <w:sz w:val="24"/>
          <w:szCs w:val="24"/>
          <w:lang w:val="ru-RU"/>
        </w:rPr>
        <w:t>2) реализует потенциал классного руководства в</w:t>
      </w:r>
      <w:r w:rsidRPr="00661AFF">
        <w:rPr>
          <w:rFonts w:cstheme="minorHAnsi"/>
          <w:color w:val="000000"/>
          <w:sz w:val="24"/>
          <w:szCs w:val="24"/>
        </w:rPr>
        <w:t> </w:t>
      </w:r>
      <w:r w:rsidRPr="00661AFF">
        <w:rPr>
          <w:rFonts w:cstheme="minorHAnsi"/>
          <w:color w:val="000000"/>
          <w:sz w:val="24"/>
          <w:szCs w:val="24"/>
          <w:lang w:val="ru-RU"/>
        </w:rPr>
        <w:t>воспитании школьников, поддерживает активное участие классных сообществ в</w:t>
      </w:r>
      <w:r w:rsidRPr="00661AFF">
        <w:rPr>
          <w:rFonts w:cstheme="minorHAnsi"/>
          <w:color w:val="000000"/>
          <w:sz w:val="24"/>
          <w:szCs w:val="24"/>
        </w:rPr>
        <w:t> </w:t>
      </w:r>
      <w:r w:rsidRPr="00661AFF">
        <w:rPr>
          <w:rFonts w:cstheme="minorHAnsi"/>
          <w:color w:val="000000"/>
          <w:sz w:val="24"/>
          <w:szCs w:val="24"/>
          <w:lang w:val="ru-RU"/>
        </w:rPr>
        <w:t>жизни Школы;</w:t>
      </w:r>
      <w:r w:rsidRPr="00661AFF">
        <w:rPr>
          <w:rFonts w:cstheme="minorHAnsi"/>
          <w:sz w:val="24"/>
          <w:szCs w:val="24"/>
          <w:lang w:val="ru-RU"/>
        </w:rPr>
        <w:br/>
      </w:r>
      <w:r w:rsidRPr="00661AFF">
        <w:rPr>
          <w:rFonts w:cstheme="minorHAnsi"/>
          <w:color w:val="000000"/>
          <w:sz w:val="24"/>
          <w:szCs w:val="24"/>
          <w:lang w:val="ru-RU"/>
        </w:rPr>
        <w:t>3) вовлекает школьников в</w:t>
      </w:r>
      <w:r w:rsidRPr="00661AFF">
        <w:rPr>
          <w:rFonts w:cstheme="minorHAnsi"/>
          <w:color w:val="000000"/>
          <w:sz w:val="24"/>
          <w:szCs w:val="24"/>
        </w:rPr>
        <w:t> </w:t>
      </w:r>
      <w:r w:rsidRPr="00661AFF">
        <w:rPr>
          <w:rFonts w:cstheme="minorHAnsi"/>
          <w:color w:val="000000"/>
          <w:sz w:val="24"/>
          <w:szCs w:val="24"/>
          <w:lang w:val="ru-RU"/>
        </w:rPr>
        <w:t>кружки, секции, клубы, студии и</w:t>
      </w:r>
      <w:r w:rsidRPr="00661AFF">
        <w:rPr>
          <w:rFonts w:cstheme="minorHAnsi"/>
          <w:color w:val="000000"/>
          <w:sz w:val="24"/>
          <w:szCs w:val="24"/>
        </w:rPr>
        <w:t> </w:t>
      </w:r>
      <w:r w:rsidRPr="00661AFF">
        <w:rPr>
          <w:rFonts w:cstheme="minorHAnsi"/>
          <w:color w:val="000000"/>
          <w:sz w:val="24"/>
          <w:szCs w:val="24"/>
          <w:lang w:val="ru-RU"/>
        </w:rPr>
        <w:t>иные объединения, работающие по</w:t>
      </w:r>
      <w:r w:rsidRPr="00661AFF">
        <w:rPr>
          <w:rFonts w:cstheme="minorHAnsi"/>
          <w:color w:val="000000"/>
          <w:sz w:val="24"/>
          <w:szCs w:val="24"/>
        </w:rPr>
        <w:t> </w:t>
      </w:r>
      <w:r w:rsidRPr="00661AFF">
        <w:rPr>
          <w:rFonts w:cstheme="minorHAnsi"/>
          <w:color w:val="000000"/>
          <w:sz w:val="24"/>
          <w:szCs w:val="24"/>
          <w:lang w:val="ru-RU"/>
        </w:rPr>
        <w:t>школьным программам внеурочной деятельности, реализовывать их</w:t>
      </w:r>
      <w:r w:rsidRPr="00661AFF">
        <w:rPr>
          <w:rFonts w:cstheme="minorHAnsi"/>
          <w:color w:val="000000"/>
          <w:sz w:val="24"/>
          <w:szCs w:val="24"/>
        </w:rPr>
        <w:t> </w:t>
      </w:r>
      <w:r w:rsidRPr="00661AFF">
        <w:rPr>
          <w:rFonts w:cstheme="minorHAnsi"/>
          <w:color w:val="000000"/>
          <w:sz w:val="24"/>
          <w:szCs w:val="24"/>
          <w:lang w:val="ru-RU"/>
        </w:rPr>
        <w:t>воспитательные возможности;</w:t>
      </w:r>
      <w:r w:rsidRPr="00661AFF">
        <w:rPr>
          <w:rFonts w:cstheme="minorHAnsi"/>
          <w:sz w:val="24"/>
          <w:szCs w:val="24"/>
          <w:lang w:val="ru-RU"/>
        </w:rPr>
        <w:br/>
      </w:r>
      <w:r w:rsidRPr="00661AFF">
        <w:rPr>
          <w:rFonts w:cstheme="minorHAnsi"/>
          <w:color w:val="000000"/>
          <w:sz w:val="24"/>
          <w:szCs w:val="24"/>
          <w:lang w:val="ru-RU"/>
        </w:rPr>
        <w:t>4) использует в</w:t>
      </w:r>
      <w:r w:rsidRPr="00661AFF">
        <w:rPr>
          <w:rFonts w:cstheme="minorHAnsi"/>
          <w:color w:val="000000"/>
          <w:sz w:val="24"/>
          <w:szCs w:val="24"/>
        </w:rPr>
        <w:t> </w:t>
      </w:r>
      <w:r w:rsidRPr="00661AFF">
        <w:rPr>
          <w:rFonts w:cstheme="minorHAnsi"/>
          <w:color w:val="000000"/>
          <w:sz w:val="24"/>
          <w:szCs w:val="24"/>
          <w:lang w:val="ru-RU"/>
        </w:rPr>
        <w:t>воспитании детей возможности школьного урока, поддерживает использование на</w:t>
      </w:r>
      <w:r w:rsidRPr="00661AFF">
        <w:rPr>
          <w:rFonts w:cstheme="minorHAnsi"/>
          <w:color w:val="000000"/>
          <w:sz w:val="24"/>
          <w:szCs w:val="24"/>
        </w:rPr>
        <w:t> </w:t>
      </w:r>
      <w:r w:rsidRPr="00661AFF">
        <w:rPr>
          <w:rFonts w:cstheme="minorHAnsi"/>
          <w:color w:val="000000"/>
          <w:sz w:val="24"/>
          <w:szCs w:val="24"/>
          <w:lang w:val="ru-RU"/>
        </w:rPr>
        <w:t>уроках интерактивных форм занятий с</w:t>
      </w:r>
      <w:r w:rsidRPr="00661AFF">
        <w:rPr>
          <w:rFonts w:cstheme="minorHAnsi"/>
          <w:color w:val="000000"/>
          <w:sz w:val="24"/>
          <w:szCs w:val="24"/>
        </w:rPr>
        <w:t> </w:t>
      </w:r>
      <w:r w:rsidRPr="00661AFF">
        <w:rPr>
          <w:rFonts w:cstheme="minorHAnsi"/>
          <w:color w:val="000000"/>
          <w:sz w:val="24"/>
          <w:szCs w:val="24"/>
          <w:lang w:val="ru-RU"/>
        </w:rPr>
        <w:t>учащимися;</w:t>
      </w:r>
      <w:r w:rsidRPr="00661AFF">
        <w:rPr>
          <w:rFonts w:cstheme="minorHAnsi"/>
          <w:sz w:val="24"/>
          <w:szCs w:val="24"/>
          <w:lang w:val="ru-RU"/>
        </w:rPr>
        <w:br/>
      </w:r>
      <w:r w:rsidRPr="00661AFF">
        <w:rPr>
          <w:rFonts w:cstheme="minorHAnsi"/>
          <w:color w:val="000000"/>
          <w:sz w:val="24"/>
          <w:szCs w:val="24"/>
          <w:lang w:val="ru-RU"/>
        </w:rPr>
        <w:t>5) поддерживает ученическое самоуправление</w:t>
      </w:r>
      <w:r w:rsidRPr="00661AFF">
        <w:rPr>
          <w:rFonts w:cstheme="minorHAnsi"/>
          <w:color w:val="000000"/>
          <w:sz w:val="24"/>
          <w:szCs w:val="24"/>
        </w:rPr>
        <w:t> </w:t>
      </w:r>
      <w:r w:rsidRPr="00661AFF">
        <w:rPr>
          <w:rFonts w:cstheme="minorHAnsi"/>
          <w:color w:val="000000"/>
          <w:sz w:val="24"/>
          <w:szCs w:val="24"/>
          <w:lang w:val="ru-RU"/>
        </w:rPr>
        <w:t>— как на</w:t>
      </w:r>
      <w:r w:rsidRPr="00661AFF">
        <w:rPr>
          <w:rFonts w:cstheme="minorHAnsi"/>
          <w:color w:val="000000"/>
          <w:sz w:val="24"/>
          <w:szCs w:val="24"/>
        </w:rPr>
        <w:t> </w:t>
      </w:r>
      <w:r w:rsidRPr="00661AFF">
        <w:rPr>
          <w:rFonts w:cstheme="minorHAnsi"/>
          <w:color w:val="000000"/>
          <w:sz w:val="24"/>
          <w:szCs w:val="24"/>
          <w:lang w:val="ru-RU"/>
        </w:rPr>
        <w:t>уровне Школы, так и</w:t>
      </w:r>
      <w:r w:rsidRPr="00661AFF">
        <w:rPr>
          <w:rFonts w:cstheme="minorHAnsi"/>
          <w:color w:val="000000"/>
          <w:sz w:val="24"/>
          <w:szCs w:val="24"/>
        </w:rPr>
        <w:t> </w:t>
      </w:r>
      <w:r w:rsidRPr="00661AFF">
        <w:rPr>
          <w:rFonts w:cstheme="minorHAnsi"/>
          <w:color w:val="000000"/>
          <w:sz w:val="24"/>
          <w:szCs w:val="24"/>
          <w:lang w:val="ru-RU"/>
        </w:rPr>
        <w:t>на</w:t>
      </w:r>
      <w:r w:rsidRPr="00661AFF">
        <w:rPr>
          <w:rFonts w:cstheme="minorHAnsi"/>
          <w:color w:val="000000"/>
          <w:sz w:val="24"/>
          <w:szCs w:val="24"/>
        </w:rPr>
        <w:t> </w:t>
      </w:r>
      <w:r w:rsidRPr="00661AFF">
        <w:rPr>
          <w:rFonts w:cstheme="minorHAnsi"/>
          <w:color w:val="000000"/>
          <w:sz w:val="24"/>
          <w:szCs w:val="24"/>
          <w:lang w:val="ru-RU"/>
        </w:rPr>
        <w:t>уровне классных сообществ;</w:t>
      </w:r>
      <w:r w:rsidRPr="00661AFF">
        <w:rPr>
          <w:rFonts w:cstheme="minorHAnsi"/>
          <w:sz w:val="24"/>
          <w:szCs w:val="24"/>
          <w:lang w:val="ru-RU"/>
        </w:rPr>
        <w:br/>
      </w:r>
      <w:r w:rsidRPr="00661AFF">
        <w:rPr>
          <w:rFonts w:cstheme="minorHAnsi"/>
          <w:color w:val="000000"/>
          <w:sz w:val="24"/>
          <w:szCs w:val="24"/>
          <w:lang w:val="ru-RU"/>
        </w:rPr>
        <w:t>6) поддерживает деятельность функционирующих на</w:t>
      </w:r>
      <w:r w:rsidRPr="00661AFF">
        <w:rPr>
          <w:rFonts w:cstheme="minorHAnsi"/>
          <w:color w:val="000000"/>
          <w:sz w:val="24"/>
          <w:szCs w:val="24"/>
        </w:rPr>
        <w:t> </w:t>
      </w:r>
      <w:r w:rsidRPr="00661AFF">
        <w:rPr>
          <w:rFonts w:cstheme="minorHAnsi"/>
          <w:color w:val="000000"/>
          <w:sz w:val="24"/>
          <w:szCs w:val="24"/>
          <w:lang w:val="ru-RU"/>
        </w:rPr>
        <w:t>базе школы детских общественных объединений и</w:t>
      </w:r>
      <w:r w:rsidRPr="00661AFF">
        <w:rPr>
          <w:rFonts w:cstheme="minorHAnsi"/>
          <w:color w:val="000000"/>
          <w:sz w:val="24"/>
          <w:szCs w:val="24"/>
        </w:rPr>
        <w:t> </w:t>
      </w:r>
      <w:r w:rsidRPr="00661AFF">
        <w:rPr>
          <w:rFonts w:cstheme="minorHAnsi"/>
          <w:color w:val="000000"/>
          <w:sz w:val="24"/>
          <w:szCs w:val="24"/>
          <w:lang w:val="ru-RU"/>
        </w:rPr>
        <w:t>организаций</w:t>
      </w:r>
      <w:r w:rsidRPr="00661AFF">
        <w:rPr>
          <w:rFonts w:cstheme="minorHAnsi"/>
          <w:color w:val="000000"/>
          <w:sz w:val="24"/>
          <w:szCs w:val="24"/>
        </w:rPr>
        <w:t> </w:t>
      </w:r>
      <w:r w:rsidRPr="00661AFF">
        <w:rPr>
          <w:rFonts w:cstheme="minorHAnsi"/>
          <w:color w:val="000000"/>
          <w:sz w:val="24"/>
          <w:szCs w:val="24"/>
          <w:lang w:val="ru-RU"/>
        </w:rPr>
        <w:t>— например, школьного спортивного клуба;</w:t>
      </w:r>
      <w:r w:rsidRPr="00661AFF">
        <w:rPr>
          <w:rFonts w:cstheme="minorHAnsi"/>
          <w:sz w:val="24"/>
          <w:szCs w:val="24"/>
          <w:lang w:val="ru-RU"/>
        </w:rPr>
        <w:br/>
      </w:r>
      <w:r w:rsidR="00A25074" w:rsidRPr="00661AFF">
        <w:rPr>
          <w:rFonts w:cstheme="minorHAnsi"/>
          <w:sz w:val="24"/>
          <w:szCs w:val="24"/>
          <w:lang w:val="ru-RU"/>
        </w:rPr>
        <w:t>7)</w:t>
      </w:r>
      <w:r w:rsidRPr="00661AFF">
        <w:rPr>
          <w:rFonts w:cstheme="minorHAnsi"/>
          <w:color w:val="000000"/>
          <w:sz w:val="24"/>
          <w:szCs w:val="24"/>
          <w:lang w:val="ru-RU"/>
        </w:rPr>
        <w:t xml:space="preserve"> организует профориентационную работу со</w:t>
      </w:r>
      <w:r w:rsidRPr="00661AFF">
        <w:rPr>
          <w:rFonts w:cstheme="minorHAnsi"/>
          <w:color w:val="000000"/>
          <w:sz w:val="24"/>
          <w:szCs w:val="24"/>
        </w:rPr>
        <w:t> </w:t>
      </w:r>
      <w:r w:rsidRPr="00661AFF">
        <w:rPr>
          <w:rFonts w:cstheme="minorHAnsi"/>
          <w:color w:val="000000"/>
          <w:sz w:val="24"/>
          <w:szCs w:val="24"/>
          <w:lang w:val="ru-RU"/>
        </w:rPr>
        <w:t>школьниками;</w:t>
      </w:r>
      <w:r w:rsidRPr="00661AFF">
        <w:rPr>
          <w:rFonts w:cstheme="minorHAnsi"/>
          <w:sz w:val="24"/>
          <w:szCs w:val="24"/>
          <w:lang w:val="ru-RU"/>
        </w:rPr>
        <w:br/>
      </w:r>
      <w:r w:rsidR="00A25074" w:rsidRPr="00661AFF">
        <w:rPr>
          <w:rFonts w:cstheme="minorHAnsi"/>
          <w:color w:val="000000"/>
          <w:sz w:val="24"/>
          <w:szCs w:val="24"/>
          <w:lang w:val="ru-RU"/>
        </w:rPr>
        <w:t>8)</w:t>
      </w:r>
      <w:r w:rsidRPr="00661AFF">
        <w:rPr>
          <w:rFonts w:cstheme="minorHAnsi"/>
          <w:color w:val="000000"/>
          <w:sz w:val="24"/>
          <w:szCs w:val="24"/>
          <w:lang w:val="ru-RU"/>
        </w:rPr>
        <w:t xml:space="preserve"> развивает предметно-эстетическую среду Школы и</w:t>
      </w:r>
      <w:r w:rsidRPr="00661AFF">
        <w:rPr>
          <w:rFonts w:cstheme="minorHAnsi"/>
          <w:color w:val="000000"/>
          <w:sz w:val="24"/>
          <w:szCs w:val="24"/>
        </w:rPr>
        <w:t> </w:t>
      </w:r>
      <w:r w:rsidRPr="00661AFF">
        <w:rPr>
          <w:rFonts w:cstheme="minorHAnsi"/>
          <w:color w:val="000000"/>
          <w:sz w:val="24"/>
          <w:szCs w:val="24"/>
          <w:lang w:val="ru-RU"/>
        </w:rPr>
        <w:t>реализует ее</w:t>
      </w:r>
      <w:r w:rsidRPr="00661AFF">
        <w:rPr>
          <w:rFonts w:cstheme="minorHAnsi"/>
          <w:color w:val="000000"/>
          <w:sz w:val="24"/>
          <w:szCs w:val="24"/>
        </w:rPr>
        <w:t> </w:t>
      </w:r>
      <w:r w:rsidRPr="00661AFF">
        <w:rPr>
          <w:rFonts w:cstheme="minorHAnsi"/>
          <w:color w:val="000000"/>
          <w:sz w:val="24"/>
          <w:szCs w:val="24"/>
          <w:lang w:val="ru-RU"/>
        </w:rPr>
        <w:t>воспитательные возможности;</w:t>
      </w:r>
      <w:r w:rsidRPr="00661AFF">
        <w:rPr>
          <w:rFonts w:cstheme="minorHAnsi"/>
          <w:sz w:val="24"/>
          <w:szCs w:val="24"/>
          <w:lang w:val="ru-RU"/>
        </w:rPr>
        <w:br/>
      </w:r>
      <w:r w:rsidR="00A25074" w:rsidRPr="00661AFF">
        <w:rPr>
          <w:rFonts w:cstheme="minorHAnsi"/>
          <w:color w:val="000000"/>
          <w:sz w:val="24"/>
          <w:szCs w:val="24"/>
          <w:lang w:val="ru-RU"/>
        </w:rPr>
        <w:t>9)</w:t>
      </w:r>
      <w:r w:rsidRPr="00661AFF">
        <w:rPr>
          <w:rFonts w:cstheme="minorHAnsi"/>
          <w:color w:val="000000"/>
          <w:sz w:val="24"/>
          <w:szCs w:val="24"/>
          <w:lang w:val="ru-RU"/>
        </w:rPr>
        <w:t>организует работу с</w:t>
      </w:r>
      <w:r w:rsidRPr="00661AFF">
        <w:rPr>
          <w:rFonts w:cstheme="minorHAnsi"/>
          <w:color w:val="000000"/>
          <w:sz w:val="24"/>
          <w:szCs w:val="24"/>
        </w:rPr>
        <w:t> </w:t>
      </w:r>
      <w:r w:rsidRPr="00661AFF">
        <w:rPr>
          <w:rFonts w:cstheme="minorHAnsi"/>
          <w:color w:val="000000"/>
          <w:sz w:val="24"/>
          <w:szCs w:val="24"/>
          <w:lang w:val="ru-RU"/>
        </w:rPr>
        <w:t>семьями школьников, их</w:t>
      </w:r>
      <w:r w:rsidRPr="00661AFF">
        <w:rPr>
          <w:rFonts w:cstheme="minorHAnsi"/>
          <w:color w:val="000000"/>
          <w:sz w:val="24"/>
          <w:szCs w:val="24"/>
        </w:rPr>
        <w:t> </w:t>
      </w:r>
      <w:r w:rsidRPr="00661AFF">
        <w:rPr>
          <w:rFonts w:cstheme="minorHAnsi"/>
          <w:color w:val="000000"/>
          <w:sz w:val="24"/>
          <w:szCs w:val="24"/>
          <w:lang w:val="ru-RU"/>
        </w:rPr>
        <w:t>родителями или законными представителями, направленную на</w:t>
      </w:r>
      <w:r w:rsidRPr="00661AFF">
        <w:rPr>
          <w:rFonts w:cstheme="minorHAnsi"/>
          <w:color w:val="000000"/>
          <w:sz w:val="24"/>
          <w:szCs w:val="24"/>
        </w:rPr>
        <w:t> </w:t>
      </w:r>
      <w:r w:rsidRPr="00661AFF">
        <w:rPr>
          <w:rFonts w:cstheme="minorHAnsi"/>
          <w:color w:val="000000"/>
          <w:sz w:val="24"/>
          <w:szCs w:val="24"/>
          <w:lang w:val="ru-RU"/>
        </w:rPr>
        <w:t>совместное решение проблем личностного развития детей.</w:t>
      </w:r>
    </w:p>
    <w:p w14:paraId="25DFD4EB" w14:textId="26827190" w:rsidR="00C25415" w:rsidRPr="00661AFF" w:rsidRDefault="009E5F13">
      <w:pPr>
        <w:rPr>
          <w:rFonts w:cstheme="minorHAnsi"/>
          <w:color w:val="000000"/>
          <w:sz w:val="24"/>
          <w:szCs w:val="24"/>
          <w:lang w:val="ru-RU"/>
        </w:rPr>
      </w:pPr>
      <w:r w:rsidRPr="00661AFF">
        <w:rPr>
          <w:rFonts w:cstheme="minorHAnsi"/>
          <w:color w:val="000000"/>
          <w:sz w:val="24"/>
          <w:szCs w:val="24"/>
          <w:lang w:val="ru-RU"/>
        </w:rPr>
        <w:t>За</w:t>
      </w:r>
      <w:r w:rsidRPr="00661AFF">
        <w:rPr>
          <w:rFonts w:cstheme="minorHAnsi"/>
          <w:color w:val="000000"/>
          <w:sz w:val="24"/>
          <w:szCs w:val="24"/>
        </w:rPr>
        <w:t> </w:t>
      </w:r>
      <w:r w:rsidR="00A25074" w:rsidRPr="00661AFF">
        <w:rPr>
          <w:rFonts w:cstheme="minorHAnsi"/>
          <w:color w:val="000000"/>
          <w:sz w:val="24"/>
          <w:szCs w:val="24"/>
          <w:lang w:val="ru-RU"/>
        </w:rPr>
        <w:t>год</w:t>
      </w:r>
      <w:r w:rsidRPr="00661AFF">
        <w:rPr>
          <w:rFonts w:cstheme="minorHAnsi"/>
          <w:color w:val="000000"/>
          <w:sz w:val="24"/>
          <w:szCs w:val="24"/>
          <w:lang w:val="ru-RU"/>
        </w:rPr>
        <w:t xml:space="preserve"> реализации программы воспитания родители и</w:t>
      </w:r>
      <w:r w:rsidRPr="00661AFF">
        <w:rPr>
          <w:rFonts w:cstheme="minorHAnsi"/>
          <w:color w:val="000000"/>
          <w:sz w:val="24"/>
          <w:szCs w:val="24"/>
        </w:rPr>
        <w:t> </w:t>
      </w:r>
      <w:r w:rsidRPr="00661AFF">
        <w:rPr>
          <w:rFonts w:cstheme="minorHAnsi"/>
          <w:color w:val="000000"/>
          <w:sz w:val="24"/>
          <w:szCs w:val="24"/>
          <w:lang w:val="ru-RU"/>
        </w:rPr>
        <w:t>ученики выражают удовлетворенность воспитательным процессом</w:t>
      </w:r>
      <w:r w:rsidR="00A25074" w:rsidRPr="00661AFF">
        <w:rPr>
          <w:rFonts w:cstheme="minorHAnsi"/>
          <w:color w:val="000000"/>
          <w:sz w:val="24"/>
          <w:szCs w:val="24"/>
          <w:lang w:val="ru-RU"/>
        </w:rPr>
        <w:t>. Однако дети и их родители активно</w:t>
      </w:r>
      <w:r w:rsidRPr="00661AFF">
        <w:rPr>
          <w:rFonts w:cstheme="minorHAnsi"/>
          <w:color w:val="000000"/>
          <w:sz w:val="24"/>
          <w:szCs w:val="24"/>
          <w:lang w:val="ru-RU"/>
        </w:rPr>
        <w:t xml:space="preserve"> высказ</w:t>
      </w:r>
      <w:r w:rsidR="00A25074" w:rsidRPr="00661AFF">
        <w:rPr>
          <w:rFonts w:cstheme="minorHAnsi"/>
          <w:color w:val="000000"/>
          <w:sz w:val="24"/>
          <w:szCs w:val="24"/>
          <w:lang w:val="ru-RU"/>
        </w:rPr>
        <w:t xml:space="preserve">ывают </w:t>
      </w:r>
      <w:r w:rsidRPr="00661AFF">
        <w:rPr>
          <w:rFonts w:cstheme="minorHAnsi"/>
          <w:color w:val="000000"/>
          <w:sz w:val="24"/>
          <w:szCs w:val="24"/>
          <w:lang w:val="ru-RU"/>
        </w:rPr>
        <w:t>пожелания по</w:t>
      </w:r>
      <w:r w:rsidRPr="00661AFF">
        <w:rPr>
          <w:rFonts w:cstheme="minorHAnsi"/>
          <w:color w:val="000000"/>
          <w:sz w:val="24"/>
          <w:szCs w:val="24"/>
        </w:rPr>
        <w:t> </w:t>
      </w:r>
      <w:r w:rsidRPr="00661AFF">
        <w:rPr>
          <w:rFonts w:cstheme="minorHAnsi"/>
          <w:color w:val="000000"/>
          <w:sz w:val="24"/>
          <w:szCs w:val="24"/>
          <w:lang w:val="ru-RU"/>
        </w:rPr>
        <w:t>введению мероприятий в</w:t>
      </w:r>
      <w:r w:rsidRPr="00661AFF">
        <w:rPr>
          <w:rFonts w:cstheme="minorHAnsi"/>
          <w:color w:val="000000"/>
          <w:sz w:val="24"/>
          <w:szCs w:val="24"/>
        </w:rPr>
        <w:t> </w:t>
      </w:r>
      <w:r w:rsidRPr="00661AFF">
        <w:rPr>
          <w:rFonts w:cstheme="minorHAnsi"/>
          <w:color w:val="000000"/>
          <w:sz w:val="24"/>
          <w:szCs w:val="24"/>
          <w:lang w:val="ru-RU"/>
        </w:rPr>
        <w:t>календарный план воспитательной работы Школы, например, проводить осенние и</w:t>
      </w:r>
      <w:r w:rsidRPr="00661AFF">
        <w:rPr>
          <w:rFonts w:cstheme="minorHAnsi"/>
          <w:color w:val="000000"/>
          <w:sz w:val="24"/>
          <w:szCs w:val="24"/>
        </w:rPr>
        <w:t> </w:t>
      </w:r>
      <w:r w:rsidRPr="00661AFF">
        <w:rPr>
          <w:rFonts w:cstheme="minorHAnsi"/>
          <w:color w:val="000000"/>
          <w:sz w:val="24"/>
          <w:szCs w:val="24"/>
          <w:lang w:val="ru-RU"/>
        </w:rPr>
        <w:t>зимние спортивные мероприятия</w:t>
      </w:r>
      <w:r w:rsidR="00A25074" w:rsidRPr="00661AFF">
        <w:rPr>
          <w:rFonts w:cstheme="minorHAnsi"/>
          <w:color w:val="000000"/>
          <w:sz w:val="24"/>
          <w:szCs w:val="24"/>
          <w:lang w:val="ru-RU"/>
        </w:rPr>
        <w:t xml:space="preserve">, </w:t>
      </w:r>
      <w:r w:rsidR="00C77CB8" w:rsidRPr="00661AFF">
        <w:rPr>
          <w:rFonts w:cstheme="minorHAnsi"/>
          <w:color w:val="000000"/>
          <w:sz w:val="24"/>
          <w:szCs w:val="24"/>
          <w:lang w:val="ru-RU"/>
        </w:rPr>
        <w:t xml:space="preserve">интеллектуальные игры, а также проведение как можно больше </w:t>
      </w:r>
      <w:r w:rsidR="00C77CB8" w:rsidRPr="00661AFF">
        <w:rPr>
          <w:rFonts w:cstheme="minorHAnsi"/>
          <w:color w:val="000000"/>
          <w:sz w:val="24"/>
          <w:szCs w:val="24"/>
          <w:lang w:val="ru-RU"/>
        </w:rPr>
        <w:lastRenderedPageBreak/>
        <w:t xml:space="preserve">концертов с выступлением учащихся. </w:t>
      </w:r>
      <w:r w:rsidRPr="00661AFF">
        <w:rPr>
          <w:rFonts w:cstheme="minorHAnsi"/>
          <w:color w:val="000000"/>
          <w:sz w:val="24"/>
          <w:szCs w:val="24"/>
          <w:lang w:val="ru-RU"/>
        </w:rPr>
        <w:t>Предложения родителей будут рассмотрены и</w:t>
      </w:r>
      <w:r w:rsidRPr="00661AFF">
        <w:rPr>
          <w:rFonts w:cstheme="minorHAnsi"/>
          <w:color w:val="000000"/>
          <w:sz w:val="24"/>
          <w:szCs w:val="24"/>
        </w:rPr>
        <w:t> </w:t>
      </w:r>
      <w:r w:rsidRPr="00661AFF">
        <w:rPr>
          <w:rFonts w:cstheme="minorHAnsi"/>
          <w:color w:val="000000"/>
          <w:sz w:val="24"/>
          <w:szCs w:val="24"/>
          <w:lang w:val="ru-RU"/>
        </w:rPr>
        <w:t>при наличии возможностей Школы включены в</w:t>
      </w:r>
      <w:r w:rsidRPr="00661AFF">
        <w:rPr>
          <w:rFonts w:cstheme="minorHAnsi"/>
          <w:color w:val="000000"/>
          <w:sz w:val="24"/>
          <w:szCs w:val="24"/>
        </w:rPr>
        <w:t> </w:t>
      </w:r>
      <w:r w:rsidRPr="00661AFF">
        <w:rPr>
          <w:rFonts w:cstheme="minorHAnsi"/>
          <w:color w:val="000000"/>
          <w:sz w:val="24"/>
          <w:szCs w:val="24"/>
          <w:lang w:val="ru-RU"/>
        </w:rPr>
        <w:t>календарный план воспитательной работы Школы на</w:t>
      </w:r>
      <w:r w:rsidRPr="00661AFF">
        <w:rPr>
          <w:rFonts w:cstheme="minorHAnsi"/>
          <w:color w:val="000000"/>
          <w:sz w:val="24"/>
          <w:szCs w:val="24"/>
        </w:rPr>
        <w:t> </w:t>
      </w:r>
      <w:r w:rsidRPr="00661AFF">
        <w:rPr>
          <w:rFonts w:cstheme="minorHAnsi"/>
          <w:color w:val="000000"/>
          <w:sz w:val="24"/>
          <w:szCs w:val="24"/>
          <w:lang w:val="ru-RU"/>
        </w:rPr>
        <w:t>20</w:t>
      </w:r>
      <w:r w:rsidR="00A25074" w:rsidRPr="00661AFF">
        <w:rPr>
          <w:rFonts w:cstheme="minorHAnsi"/>
          <w:color w:val="000000"/>
          <w:sz w:val="24"/>
          <w:szCs w:val="24"/>
          <w:lang w:val="ru-RU"/>
        </w:rPr>
        <w:t>24-</w:t>
      </w:r>
      <w:proofErr w:type="gramStart"/>
      <w:r w:rsidR="00A25074" w:rsidRPr="00661AFF">
        <w:rPr>
          <w:rFonts w:cstheme="minorHAnsi"/>
          <w:color w:val="000000"/>
          <w:sz w:val="24"/>
          <w:szCs w:val="24"/>
          <w:lang w:val="ru-RU"/>
        </w:rPr>
        <w:t xml:space="preserve">2025 </w:t>
      </w:r>
      <w:r w:rsidRPr="00661AFF">
        <w:rPr>
          <w:rFonts w:cstheme="minorHAnsi"/>
          <w:color w:val="000000"/>
          <w:sz w:val="24"/>
          <w:szCs w:val="24"/>
          <w:lang w:val="ru-RU"/>
        </w:rPr>
        <w:t xml:space="preserve"> учебный</w:t>
      </w:r>
      <w:proofErr w:type="gramEnd"/>
      <w:r w:rsidRPr="00661AFF">
        <w:rPr>
          <w:rFonts w:cstheme="minorHAnsi"/>
          <w:color w:val="000000"/>
          <w:sz w:val="24"/>
          <w:szCs w:val="24"/>
          <w:lang w:val="ru-RU"/>
        </w:rPr>
        <w:t xml:space="preserve"> год.</w:t>
      </w:r>
    </w:p>
    <w:p w14:paraId="516E4CF3" w14:textId="2747285C" w:rsidR="00C77CB8" w:rsidRPr="00661AFF" w:rsidRDefault="00C77CB8">
      <w:pPr>
        <w:rPr>
          <w:rFonts w:cstheme="minorHAnsi"/>
          <w:color w:val="000000"/>
          <w:sz w:val="24"/>
          <w:szCs w:val="24"/>
          <w:lang w:val="ru-RU"/>
        </w:rPr>
      </w:pPr>
      <w:r w:rsidRPr="00661AFF">
        <w:rPr>
          <w:rFonts w:cstheme="minorHAnsi"/>
          <w:color w:val="000000"/>
          <w:sz w:val="24"/>
          <w:szCs w:val="24"/>
          <w:lang w:val="ru-RU"/>
        </w:rPr>
        <w:t>В школе работают школьный хор «Сопрано», где задействовано 20 учащихся. Школьный театр</w:t>
      </w:r>
      <w:r w:rsidR="00DC0C35" w:rsidRPr="00661AFF">
        <w:rPr>
          <w:rFonts w:cstheme="minorHAnsi"/>
          <w:color w:val="000000"/>
          <w:sz w:val="24"/>
          <w:szCs w:val="24"/>
          <w:lang w:val="ru-RU"/>
        </w:rPr>
        <w:t xml:space="preserve"> «</w:t>
      </w:r>
      <w:proofErr w:type="spellStart"/>
      <w:r w:rsidR="00DC0C35" w:rsidRPr="00661AFF">
        <w:rPr>
          <w:rFonts w:cstheme="minorHAnsi"/>
          <w:color w:val="000000"/>
          <w:sz w:val="24"/>
          <w:szCs w:val="24"/>
          <w:lang w:val="ru-RU"/>
        </w:rPr>
        <w:t>Талантиум</w:t>
      </w:r>
      <w:proofErr w:type="spellEnd"/>
      <w:r w:rsidR="00DC0C35" w:rsidRPr="00661AFF">
        <w:rPr>
          <w:rFonts w:cstheme="minorHAnsi"/>
          <w:color w:val="000000"/>
          <w:sz w:val="24"/>
          <w:szCs w:val="24"/>
          <w:lang w:val="ru-RU"/>
        </w:rPr>
        <w:t>»</w:t>
      </w:r>
      <w:r w:rsidRPr="00661AFF">
        <w:rPr>
          <w:rFonts w:cstheme="minorHAnsi"/>
          <w:color w:val="000000"/>
          <w:sz w:val="24"/>
          <w:szCs w:val="24"/>
          <w:lang w:val="ru-RU"/>
        </w:rPr>
        <w:t xml:space="preserve"> – 15 учащихся. Школьный спортивный клуб «Я смогу» - 20 учащихся.</w:t>
      </w:r>
    </w:p>
    <w:p w14:paraId="24EEB72F" w14:textId="591AC7E7" w:rsidR="00C77CB8" w:rsidRPr="00661AFF" w:rsidRDefault="00C77CB8">
      <w:pPr>
        <w:rPr>
          <w:rFonts w:cstheme="minorHAnsi"/>
          <w:color w:val="000000"/>
          <w:sz w:val="24"/>
          <w:szCs w:val="24"/>
          <w:lang w:val="ru-RU"/>
        </w:rPr>
      </w:pPr>
      <w:r w:rsidRPr="00661AFF">
        <w:rPr>
          <w:rFonts w:cstheme="minorHAnsi"/>
          <w:color w:val="000000"/>
          <w:sz w:val="24"/>
          <w:szCs w:val="24"/>
          <w:lang w:val="ru-RU"/>
        </w:rPr>
        <w:t>С октября 2023 года в школе открылось первичное отделение РДДМ «Движение первых», где задействовано 30 учащихся. Открыт клуб ЮИД «Дорожные герои» - 13 учащихся.</w:t>
      </w:r>
    </w:p>
    <w:p w14:paraId="16F54ABB" w14:textId="3875B654" w:rsidR="00C25415" w:rsidRPr="00661AFF" w:rsidRDefault="009E5F13">
      <w:pPr>
        <w:rPr>
          <w:rFonts w:cstheme="minorHAnsi"/>
          <w:color w:val="000000"/>
          <w:sz w:val="24"/>
          <w:szCs w:val="24"/>
          <w:lang w:val="ru-RU"/>
        </w:rPr>
      </w:pPr>
      <w:r w:rsidRPr="00661AFF">
        <w:rPr>
          <w:rFonts w:cstheme="minorHAnsi"/>
          <w:color w:val="000000"/>
          <w:sz w:val="24"/>
          <w:szCs w:val="24"/>
          <w:lang w:val="ru-RU"/>
        </w:rPr>
        <w:t>В</w:t>
      </w:r>
      <w:r w:rsidRPr="00661AFF">
        <w:rPr>
          <w:rFonts w:cstheme="minorHAnsi"/>
          <w:color w:val="000000"/>
          <w:sz w:val="24"/>
          <w:szCs w:val="24"/>
        </w:rPr>
        <w:t> </w:t>
      </w:r>
      <w:r w:rsidRPr="00661AFF">
        <w:rPr>
          <w:rFonts w:cstheme="minorHAnsi"/>
          <w:color w:val="000000"/>
          <w:sz w:val="24"/>
          <w:szCs w:val="24"/>
          <w:lang w:val="ru-RU"/>
        </w:rPr>
        <w:t>2023/2024 учебном году с</w:t>
      </w:r>
      <w:r w:rsidR="00DC0C35" w:rsidRPr="00661AFF">
        <w:rPr>
          <w:rFonts w:cstheme="minorHAnsi"/>
          <w:color w:val="000000"/>
          <w:sz w:val="24"/>
          <w:szCs w:val="24"/>
          <w:lang w:val="ru-RU"/>
        </w:rPr>
        <w:t>оздали</w:t>
      </w:r>
      <w:r w:rsidRPr="00661AFF">
        <w:rPr>
          <w:rFonts w:cstheme="minorHAnsi"/>
          <w:color w:val="000000"/>
          <w:sz w:val="24"/>
          <w:szCs w:val="24"/>
          <w:lang w:val="ru-RU"/>
        </w:rPr>
        <w:t xml:space="preserve"> профориентационную работу со</w:t>
      </w:r>
      <w:r w:rsidRPr="00661AFF">
        <w:rPr>
          <w:rFonts w:cstheme="minorHAnsi"/>
          <w:color w:val="000000"/>
          <w:sz w:val="24"/>
          <w:szCs w:val="24"/>
        </w:rPr>
        <w:t> </w:t>
      </w:r>
      <w:r w:rsidRPr="00661AFF">
        <w:rPr>
          <w:rFonts w:cstheme="minorHAnsi"/>
          <w:color w:val="000000"/>
          <w:sz w:val="24"/>
          <w:szCs w:val="24"/>
          <w:lang w:val="ru-RU"/>
        </w:rPr>
        <w:t>школьниками</w:t>
      </w:r>
      <w:r w:rsidR="00C77CB8" w:rsidRPr="00661AFF">
        <w:rPr>
          <w:rFonts w:cstheme="minorHAnsi"/>
          <w:color w:val="000000"/>
          <w:sz w:val="24"/>
          <w:szCs w:val="24"/>
          <w:lang w:val="ru-RU"/>
        </w:rPr>
        <w:t xml:space="preserve">. </w:t>
      </w:r>
      <w:r w:rsidRPr="00661AFF">
        <w:rPr>
          <w:rFonts w:cstheme="minorHAnsi"/>
          <w:color w:val="000000"/>
          <w:sz w:val="24"/>
          <w:szCs w:val="24"/>
          <w:lang w:val="ru-RU"/>
        </w:rPr>
        <w:t>Для этого утвердили план профориентационных мероприятий и</w:t>
      </w:r>
      <w:r w:rsidRPr="00661AFF">
        <w:rPr>
          <w:rFonts w:cstheme="minorHAnsi"/>
          <w:color w:val="000000"/>
          <w:sz w:val="24"/>
          <w:szCs w:val="24"/>
        </w:rPr>
        <w:t> </w:t>
      </w:r>
      <w:r w:rsidRPr="00661AFF">
        <w:rPr>
          <w:rFonts w:cstheme="minorHAnsi"/>
          <w:color w:val="000000"/>
          <w:sz w:val="24"/>
          <w:szCs w:val="24"/>
          <w:lang w:val="ru-RU"/>
        </w:rPr>
        <w:t>внесли изменения в</w:t>
      </w:r>
      <w:r w:rsidRPr="00661AFF">
        <w:rPr>
          <w:rFonts w:cstheme="minorHAnsi"/>
          <w:color w:val="000000"/>
          <w:sz w:val="24"/>
          <w:szCs w:val="24"/>
        </w:rPr>
        <w:t> </w:t>
      </w:r>
      <w:r w:rsidRPr="00661AFF">
        <w:rPr>
          <w:rFonts w:cstheme="minorHAnsi"/>
          <w:color w:val="000000"/>
          <w:sz w:val="24"/>
          <w:szCs w:val="24"/>
          <w:lang w:val="ru-RU"/>
        </w:rPr>
        <w:t>рабочую программу воспитания, календарный план воспитательной работы, план внеурочной деятельности.</w:t>
      </w:r>
    </w:p>
    <w:p w14:paraId="5B40AF57" w14:textId="77777777" w:rsidR="00C25415" w:rsidRPr="00661AFF" w:rsidRDefault="009E5F13">
      <w:pPr>
        <w:rPr>
          <w:rFonts w:cstheme="minorHAnsi"/>
          <w:color w:val="000000"/>
          <w:sz w:val="24"/>
          <w:szCs w:val="24"/>
          <w:lang w:val="ru-RU"/>
        </w:rPr>
      </w:pPr>
      <w:r w:rsidRPr="00661AFF">
        <w:rPr>
          <w:rFonts w:cstheme="minorHAnsi"/>
          <w:color w:val="000000"/>
          <w:sz w:val="24"/>
          <w:szCs w:val="24"/>
          <w:lang w:val="ru-RU"/>
        </w:rPr>
        <w:t>Профориентационная работа в</w:t>
      </w:r>
      <w:r w:rsidRPr="00661AFF">
        <w:rPr>
          <w:rFonts w:cstheme="minorHAnsi"/>
          <w:color w:val="000000"/>
          <w:sz w:val="24"/>
          <w:szCs w:val="24"/>
        </w:rPr>
        <w:t> </w:t>
      </w:r>
      <w:r w:rsidRPr="00661AFF">
        <w:rPr>
          <w:rFonts w:cstheme="minorHAnsi"/>
          <w:color w:val="000000"/>
          <w:sz w:val="24"/>
          <w:szCs w:val="24"/>
          <w:lang w:val="ru-RU"/>
        </w:rPr>
        <w:t>Школе строится по</w:t>
      </w:r>
      <w:r w:rsidRPr="00661AFF">
        <w:rPr>
          <w:rFonts w:cstheme="minorHAnsi"/>
          <w:color w:val="000000"/>
          <w:sz w:val="24"/>
          <w:szCs w:val="24"/>
        </w:rPr>
        <w:t> </w:t>
      </w:r>
      <w:r w:rsidRPr="00661AFF">
        <w:rPr>
          <w:rFonts w:cstheme="minorHAnsi"/>
          <w:color w:val="000000"/>
          <w:sz w:val="24"/>
          <w:szCs w:val="24"/>
          <w:lang w:val="ru-RU"/>
        </w:rPr>
        <w:t>следующей схеме:</w:t>
      </w:r>
    </w:p>
    <w:p w14:paraId="5B937A6A" w14:textId="77777777" w:rsidR="00C25415" w:rsidRPr="00661AFF" w:rsidRDefault="009E5F13">
      <w:pPr>
        <w:numPr>
          <w:ilvl w:val="0"/>
          <w:numId w:val="4"/>
        </w:numPr>
        <w:ind w:left="780" w:right="180"/>
        <w:contextualSpacing/>
        <w:rPr>
          <w:rFonts w:cstheme="minorHAnsi"/>
          <w:color w:val="000000"/>
          <w:sz w:val="24"/>
          <w:szCs w:val="24"/>
          <w:lang w:val="ru-RU"/>
        </w:rPr>
      </w:pPr>
      <w:r w:rsidRPr="00661AFF">
        <w:rPr>
          <w:rFonts w:cstheme="minorHAnsi"/>
          <w:color w:val="000000"/>
          <w:sz w:val="24"/>
          <w:szCs w:val="24"/>
          <w:lang w:val="ru-RU"/>
        </w:rPr>
        <w:t>1–4-е классы: знакомство школьников с</w:t>
      </w:r>
      <w:r w:rsidRPr="00661AFF">
        <w:rPr>
          <w:rFonts w:cstheme="minorHAnsi"/>
          <w:color w:val="000000"/>
          <w:sz w:val="24"/>
          <w:szCs w:val="24"/>
        </w:rPr>
        <w:t> </w:t>
      </w:r>
      <w:r w:rsidRPr="00661AFF">
        <w:rPr>
          <w:rFonts w:cstheme="minorHAnsi"/>
          <w:color w:val="000000"/>
          <w:sz w:val="24"/>
          <w:szCs w:val="24"/>
          <w:lang w:val="ru-RU"/>
        </w:rPr>
        <w:t>миром профессий и</w:t>
      </w:r>
      <w:r w:rsidRPr="00661AFF">
        <w:rPr>
          <w:rFonts w:cstheme="minorHAnsi"/>
          <w:color w:val="000000"/>
          <w:sz w:val="24"/>
          <w:szCs w:val="24"/>
        </w:rPr>
        <w:t> </w:t>
      </w:r>
      <w:r w:rsidRPr="00661AFF">
        <w:rPr>
          <w:rFonts w:cstheme="minorHAnsi"/>
          <w:color w:val="000000"/>
          <w:sz w:val="24"/>
          <w:szCs w:val="24"/>
          <w:lang w:val="ru-RU"/>
        </w:rPr>
        <w:t>формирование у</w:t>
      </w:r>
      <w:r w:rsidRPr="00661AFF">
        <w:rPr>
          <w:rFonts w:cstheme="minorHAnsi"/>
          <w:color w:val="000000"/>
          <w:sz w:val="24"/>
          <w:szCs w:val="24"/>
        </w:rPr>
        <w:t> </w:t>
      </w:r>
      <w:r w:rsidRPr="00661AFF">
        <w:rPr>
          <w:rFonts w:cstheme="minorHAnsi"/>
          <w:color w:val="000000"/>
          <w:sz w:val="24"/>
          <w:szCs w:val="24"/>
          <w:lang w:val="ru-RU"/>
        </w:rPr>
        <w:t>них понимания важности правильного выбора профессии.</w:t>
      </w:r>
    </w:p>
    <w:p w14:paraId="43CC1E3B" w14:textId="77777777" w:rsidR="00C25415" w:rsidRPr="00661AFF" w:rsidRDefault="009E5F13">
      <w:pPr>
        <w:numPr>
          <w:ilvl w:val="0"/>
          <w:numId w:val="4"/>
        </w:numPr>
        <w:ind w:left="780" w:right="180"/>
        <w:contextualSpacing/>
        <w:rPr>
          <w:rFonts w:cstheme="minorHAnsi"/>
          <w:color w:val="000000"/>
          <w:sz w:val="24"/>
          <w:szCs w:val="24"/>
          <w:lang w:val="ru-RU"/>
        </w:rPr>
      </w:pPr>
      <w:r w:rsidRPr="00661AFF">
        <w:rPr>
          <w:rFonts w:cstheme="minorHAnsi"/>
          <w:color w:val="000000"/>
          <w:sz w:val="24"/>
          <w:szCs w:val="24"/>
          <w:lang w:val="ru-RU"/>
        </w:rPr>
        <w:t>5–9-е классы: формирование осознанного выбора и</w:t>
      </w:r>
      <w:r w:rsidRPr="00661AFF">
        <w:rPr>
          <w:rFonts w:cstheme="minorHAnsi"/>
          <w:color w:val="000000"/>
          <w:sz w:val="24"/>
          <w:szCs w:val="24"/>
        </w:rPr>
        <w:t> </w:t>
      </w:r>
      <w:r w:rsidRPr="00661AFF">
        <w:rPr>
          <w:rFonts w:cstheme="minorHAnsi"/>
          <w:color w:val="000000"/>
          <w:sz w:val="24"/>
          <w:szCs w:val="24"/>
          <w:lang w:val="ru-RU"/>
        </w:rPr>
        <w:t>построение дальнейшей индивидуальной траектории образования на</w:t>
      </w:r>
      <w:r w:rsidRPr="00661AFF">
        <w:rPr>
          <w:rFonts w:cstheme="minorHAnsi"/>
          <w:color w:val="000000"/>
          <w:sz w:val="24"/>
          <w:szCs w:val="24"/>
        </w:rPr>
        <w:t> </w:t>
      </w:r>
      <w:r w:rsidRPr="00661AFF">
        <w:rPr>
          <w:rFonts w:cstheme="minorHAnsi"/>
          <w:color w:val="000000"/>
          <w:sz w:val="24"/>
          <w:szCs w:val="24"/>
          <w:lang w:val="ru-RU"/>
        </w:rPr>
        <w:t>базе ориентировки в</w:t>
      </w:r>
      <w:r w:rsidRPr="00661AFF">
        <w:rPr>
          <w:rFonts w:cstheme="minorHAnsi"/>
          <w:color w:val="000000"/>
          <w:sz w:val="24"/>
          <w:szCs w:val="24"/>
        </w:rPr>
        <w:t> </w:t>
      </w:r>
      <w:r w:rsidRPr="00661AFF">
        <w:rPr>
          <w:rFonts w:cstheme="minorHAnsi"/>
          <w:color w:val="000000"/>
          <w:sz w:val="24"/>
          <w:szCs w:val="24"/>
          <w:lang w:val="ru-RU"/>
        </w:rPr>
        <w:t>мире профессий и</w:t>
      </w:r>
      <w:r w:rsidRPr="00661AFF">
        <w:rPr>
          <w:rFonts w:cstheme="minorHAnsi"/>
          <w:color w:val="000000"/>
          <w:sz w:val="24"/>
          <w:szCs w:val="24"/>
        </w:rPr>
        <w:t> </w:t>
      </w:r>
      <w:r w:rsidRPr="00661AFF">
        <w:rPr>
          <w:rFonts w:cstheme="minorHAnsi"/>
          <w:color w:val="000000"/>
          <w:sz w:val="24"/>
          <w:szCs w:val="24"/>
          <w:lang w:val="ru-RU"/>
        </w:rPr>
        <w:t>профессиональных предпочтений.</w:t>
      </w:r>
    </w:p>
    <w:p w14:paraId="08B0A297" w14:textId="4D870432" w:rsidR="00C25415" w:rsidRPr="00661AFF" w:rsidRDefault="009E5F13">
      <w:pPr>
        <w:numPr>
          <w:ilvl w:val="0"/>
          <w:numId w:val="4"/>
        </w:numPr>
        <w:ind w:left="780" w:right="180"/>
        <w:rPr>
          <w:rFonts w:cstheme="minorHAnsi"/>
          <w:color w:val="000000"/>
          <w:sz w:val="24"/>
          <w:szCs w:val="24"/>
          <w:lang w:val="ru-RU"/>
        </w:rPr>
      </w:pPr>
      <w:proofErr w:type="gramStart"/>
      <w:r w:rsidRPr="00661AFF">
        <w:rPr>
          <w:rFonts w:cstheme="minorHAnsi"/>
          <w:color w:val="000000"/>
          <w:sz w:val="24"/>
          <w:szCs w:val="24"/>
          <w:lang w:val="ru-RU"/>
        </w:rPr>
        <w:t>10</w:t>
      </w:r>
      <w:r w:rsidR="00C0754E">
        <w:rPr>
          <w:rFonts w:cstheme="minorHAnsi"/>
          <w:color w:val="000000"/>
          <w:sz w:val="24"/>
          <w:szCs w:val="24"/>
          <w:lang w:val="ru-RU"/>
        </w:rPr>
        <w:t xml:space="preserve"> </w:t>
      </w:r>
      <w:r w:rsidRPr="00661AFF">
        <w:rPr>
          <w:rFonts w:cstheme="minorHAnsi"/>
          <w:color w:val="000000"/>
          <w:sz w:val="24"/>
          <w:szCs w:val="24"/>
          <w:lang w:val="ru-RU"/>
        </w:rPr>
        <w:t xml:space="preserve"> класс</w:t>
      </w:r>
      <w:proofErr w:type="gramEnd"/>
      <w:r w:rsidRPr="00661AFF">
        <w:rPr>
          <w:rFonts w:cstheme="minorHAnsi"/>
          <w:color w:val="000000"/>
          <w:sz w:val="24"/>
          <w:szCs w:val="24"/>
          <w:lang w:val="ru-RU"/>
        </w:rPr>
        <w:t>: развитие готовности и</w:t>
      </w:r>
      <w:r w:rsidRPr="00661AFF">
        <w:rPr>
          <w:rFonts w:cstheme="minorHAnsi"/>
          <w:color w:val="000000"/>
          <w:sz w:val="24"/>
          <w:szCs w:val="24"/>
        </w:rPr>
        <w:t> </w:t>
      </w:r>
      <w:r w:rsidRPr="00661AFF">
        <w:rPr>
          <w:rFonts w:cstheme="minorHAnsi"/>
          <w:color w:val="000000"/>
          <w:sz w:val="24"/>
          <w:szCs w:val="24"/>
          <w:lang w:val="ru-RU"/>
        </w:rPr>
        <w:t>способности к</w:t>
      </w:r>
      <w:r w:rsidRPr="00661AFF">
        <w:rPr>
          <w:rFonts w:cstheme="minorHAnsi"/>
          <w:color w:val="000000"/>
          <w:sz w:val="24"/>
          <w:szCs w:val="24"/>
        </w:rPr>
        <w:t> </w:t>
      </w:r>
      <w:r w:rsidRPr="00661AFF">
        <w:rPr>
          <w:rFonts w:cstheme="minorHAnsi"/>
          <w:color w:val="000000"/>
          <w:sz w:val="24"/>
          <w:szCs w:val="24"/>
          <w:lang w:val="ru-RU"/>
        </w:rPr>
        <w:t>саморазвитию и</w:t>
      </w:r>
      <w:r w:rsidRPr="00661AFF">
        <w:rPr>
          <w:rFonts w:cstheme="minorHAnsi"/>
          <w:color w:val="000000"/>
          <w:sz w:val="24"/>
          <w:szCs w:val="24"/>
        </w:rPr>
        <w:t> </w:t>
      </w:r>
      <w:r w:rsidRPr="00661AFF">
        <w:rPr>
          <w:rFonts w:cstheme="minorHAnsi"/>
          <w:color w:val="000000"/>
          <w:sz w:val="24"/>
          <w:szCs w:val="24"/>
          <w:lang w:val="ru-RU"/>
        </w:rPr>
        <w:t>профессиональному самоопределению.</w:t>
      </w:r>
    </w:p>
    <w:p w14:paraId="7B5A3692" w14:textId="77777777" w:rsidR="00C25415" w:rsidRPr="00661AFF" w:rsidRDefault="009E5F13">
      <w:pPr>
        <w:rPr>
          <w:rFonts w:cstheme="minorHAnsi"/>
          <w:color w:val="000000"/>
          <w:sz w:val="24"/>
          <w:szCs w:val="24"/>
          <w:lang w:val="ru-RU"/>
        </w:rPr>
      </w:pPr>
      <w:r w:rsidRPr="00661AFF">
        <w:rPr>
          <w:rFonts w:cstheme="minorHAnsi"/>
          <w:b/>
          <w:bCs/>
          <w:color w:val="000000"/>
          <w:sz w:val="24"/>
          <w:szCs w:val="24"/>
          <w:lang w:val="ru-RU"/>
        </w:rPr>
        <w:t>Дополнительное образование</w:t>
      </w:r>
    </w:p>
    <w:p w14:paraId="4EEC7653" w14:textId="77777777" w:rsidR="00C25415" w:rsidRPr="00661AFF" w:rsidRDefault="009E5F13">
      <w:pPr>
        <w:rPr>
          <w:rFonts w:cstheme="minorHAnsi"/>
          <w:color w:val="000000"/>
          <w:sz w:val="24"/>
          <w:szCs w:val="24"/>
          <w:lang w:val="ru-RU"/>
        </w:rPr>
      </w:pPr>
      <w:r w:rsidRPr="00661AFF">
        <w:rPr>
          <w:rFonts w:cstheme="minorHAnsi"/>
          <w:color w:val="000000"/>
          <w:sz w:val="24"/>
          <w:szCs w:val="24"/>
          <w:lang w:val="ru-RU"/>
        </w:rPr>
        <w:t>Дополнительное образование ведется по</w:t>
      </w:r>
      <w:r w:rsidRPr="00661AFF">
        <w:rPr>
          <w:rFonts w:cstheme="minorHAnsi"/>
          <w:color w:val="000000"/>
          <w:sz w:val="24"/>
          <w:szCs w:val="24"/>
        </w:rPr>
        <w:t> </w:t>
      </w:r>
      <w:r w:rsidRPr="00661AFF">
        <w:rPr>
          <w:rFonts w:cstheme="minorHAnsi"/>
          <w:color w:val="000000"/>
          <w:sz w:val="24"/>
          <w:szCs w:val="24"/>
          <w:lang w:val="ru-RU"/>
        </w:rPr>
        <w:t>программам следующей направленности:</w:t>
      </w:r>
    </w:p>
    <w:p w14:paraId="60842E95" w14:textId="60CB3873" w:rsidR="00C25415" w:rsidRPr="00661AFF" w:rsidRDefault="00C77CB8">
      <w:pPr>
        <w:numPr>
          <w:ilvl w:val="0"/>
          <w:numId w:val="5"/>
        </w:numPr>
        <w:ind w:left="780" w:right="180"/>
        <w:contextualSpacing/>
        <w:rPr>
          <w:rFonts w:cstheme="minorHAnsi"/>
          <w:color w:val="000000"/>
          <w:sz w:val="24"/>
          <w:szCs w:val="24"/>
        </w:rPr>
      </w:pPr>
      <w:r w:rsidRPr="00661AFF">
        <w:rPr>
          <w:rFonts w:cstheme="minorHAnsi"/>
          <w:color w:val="000000"/>
          <w:sz w:val="24"/>
          <w:szCs w:val="24"/>
          <w:lang w:val="ru-RU"/>
        </w:rPr>
        <w:t>художественная</w:t>
      </w:r>
    </w:p>
    <w:p w14:paraId="13EFE79D" w14:textId="5A7740B7" w:rsidR="00C77CB8" w:rsidRPr="00661AFF" w:rsidRDefault="00C77CB8" w:rsidP="00C77CB8">
      <w:pPr>
        <w:ind w:left="780" w:right="180"/>
        <w:contextualSpacing/>
        <w:rPr>
          <w:rFonts w:cstheme="minorHAnsi"/>
          <w:color w:val="000000"/>
          <w:sz w:val="24"/>
          <w:szCs w:val="24"/>
        </w:rPr>
      </w:pPr>
    </w:p>
    <w:p w14:paraId="2BFAA3FE" w14:textId="0FAACCE0" w:rsidR="00C77CB8" w:rsidRPr="00661AFF" w:rsidRDefault="00C77CB8" w:rsidP="00C77CB8">
      <w:pPr>
        <w:ind w:left="780" w:right="180"/>
        <w:contextualSpacing/>
        <w:rPr>
          <w:rFonts w:cstheme="minorHAnsi"/>
          <w:color w:val="000000"/>
          <w:sz w:val="24"/>
          <w:szCs w:val="24"/>
          <w:lang w:val="ru-RU"/>
        </w:rPr>
      </w:pPr>
      <w:r w:rsidRPr="00661AFF">
        <w:rPr>
          <w:rFonts w:cstheme="minorHAnsi"/>
          <w:color w:val="000000"/>
          <w:sz w:val="24"/>
          <w:szCs w:val="24"/>
          <w:lang w:val="ru-RU"/>
        </w:rPr>
        <w:t>В школе производит работу кружок декоративно – прикладного искусства «Чудесница».</w:t>
      </w:r>
    </w:p>
    <w:p w14:paraId="4134DA0C" w14:textId="77777777" w:rsidR="00DC0C35" w:rsidRPr="00661AFF" w:rsidRDefault="00DC0C35">
      <w:pPr>
        <w:jc w:val="center"/>
        <w:rPr>
          <w:rFonts w:cstheme="minorHAnsi"/>
          <w:color w:val="000000"/>
          <w:sz w:val="24"/>
          <w:szCs w:val="24"/>
          <w:lang w:val="ru-RU"/>
        </w:rPr>
      </w:pPr>
    </w:p>
    <w:p w14:paraId="07B35D21" w14:textId="77777777" w:rsidR="00D04472" w:rsidRDefault="00D04472">
      <w:pPr>
        <w:jc w:val="center"/>
        <w:rPr>
          <w:rFonts w:cstheme="minorHAnsi"/>
          <w:b/>
          <w:bCs/>
          <w:color w:val="000000"/>
          <w:sz w:val="24"/>
          <w:szCs w:val="24"/>
        </w:rPr>
      </w:pPr>
    </w:p>
    <w:p w14:paraId="105DD403" w14:textId="34DFC5C8" w:rsidR="00C25415" w:rsidRPr="00661AFF" w:rsidRDefault="009E5F13">
      <w:pPr>
        <w:jc w:val="center"/>
        <w:rPr>
          <w:rFonts w:cstheme="minorHAnsi"/>
          <w:b/>
          <w:bCs/>
          <w:color w:val="000000"/>
          <w:sz w:val="24"/>
          <w:szCs w:val="24"/>
          <w:lang w:val="ru-RU"/>
        </w:rPr>
      </w:pPr>
      <w:r w:rsidRPr="00661AFF">
        <w:rPr>
          <w:rFonts w:cstheme="minorHAnsi"/>
          <w:b/>
          <w:bCs/>
          <w:color w:val="000000"/>
          <w:sz w:val="24"/>
          <w:szCs w:val="24"/>
        </w:rPr>
        <w:lastRenderedPageBreak/>
        <w:t>II</w:t>
      </w:r>
      <w:r w:rsidRPr="00661AFF">
        <w:rPr>
          <w:rFonts w:cstheme="minorHAnsi"/>
          <w:b/>
          <w:bCs/>
          <w:color w:val="000000"/>
          <w:sz w:val="24"/>
          <w:szCs w:val="24"/>
          <w:lang w:val="ru-RU"/>
        </w:rPr>
        <w:t>. Оценка системы управления организацией</w:t>
      </w:r>
    </w:p>
    <w:p w14:paraId="41C3C026" w14:textId="70B875B1"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Управление осуществляется на принципах единоначалия и самоуправления. Структура и органы управления МБОУ "СШ №15 г.</w:t>
      </w:r>
      <w:r w:rsidRPr="00661AFF">
        <w:rPr>
          <w:rFonts w:cstheme="minorHAnsi"/>
          <w:color w:val="000000"/>
          <w:sz w:val="24"/>
          <w:szCs w:val="24"/>
          <w:lang w:val="ru-RU"/>
        </w:rPr>
        <w:t xml:space="preserve"> </w:t>
      </w:r>
      <w:r w:rsidRPr="00A46E5F">
        <w:rPr>
          <w:rFonts w:cstheme="minorHAnsi"/>
          <w:color w:val="000000"/>
          <w:sz w:val="24"/>
          <w:szCs w:val="24"/>
          <w:lang w:val="ru-RU"/>
        </w:rPr>
        <w:t xml:space="preserve">Мариуполя"(далее Учреждение) </w:t>
      </w:r>
    </w:p>
    <w:p w14:paraId="5A26B322" w14:textId="77777777" w:rsidR="00DC0C35" w:rsidRPr="00661AF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w:t>
      </w:r>
      <w:proofErr w:type="gramStart"/>
      <w:r w:rsidRPr="00A46E5F">
        <w:rPr>
          <w:rFonts w:cstheme="minorHAnsi"/>
          <w:color w:val="000000"/>
          <w:sz w:val="24"/>
          <w:szCs w:val="24"/>
          <w:lang w:val="ru-RU"/>
        </w:rPr>
        <w:t>Управление  осуществляется</w:t>
      </w:r>
      <w:proofErr w:type="gramEnd"/>
      <w:r w:rsidRPr="00A46E5F">
        <w:rPr>
          <w:rFonts w:cstheme="minorHAnsi"/>
          <w:color w:val="000000"/>
          <w:sz w:val="24"/>
          <w:szCs w:val="24"/>
          <w:lang w:val="ru-RU"/>
        </w:rPr>
        <w:t xml:space="preserve"> в соответствии со ст. 26 и 27 Федерального закона Российской Федерации от 29 декабря 2012 г. N 273-ФЗ "Об образовании в Российской Федерации" и Уставом Учреждения на основе сочетания принципов единоначалия и коллегиальности. </w:t>
      </w:r>
    </w:p>
    <w:p w14:paraId="15D0EED4" w14:textId="4C2C4A2E"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Единоличным исполнительным органом Учреждения является директор, Мережко Т.Г., которая осуществляет текущее руководство деятельностью Учреждения.</w:t>
      </w:r>
    </w:p>
    <w:p w14:paraId="0B66F10B"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В структуру управления Учреждения входят следующие коллегиальные органы управления, к которым относятся Совет Учреждения, Общее собрание работников Учреждения, Педагогический совет. 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Уставом Учреждения в соответствии с законодательством Российской Федерации.</w:t>
      </w:r>
    </w:p>
    <w:p w14:paraId="0739E50D"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Совет Учреждения: </w:t>
      </w:r>
    </w:p>
    <w:p w14:paraId="5314E416"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Общее руководство Учреждением осуществляет выборный коллегиальный орган управления - Совет Учреждения. Деятельность Совета регламентируется Уставом Учреждения в соответствии с законодательством Российской Федерации.</w:t>
      </w:r>
    </w:p>
    <w:p w14:paraId="637EFAF4" w14:textId="688138A3"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Компетенция Совета Учреждения: </w:t>
      </w:r>
    </w:p>
    <w:p w14:paraId="196E501D"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определяет стратегию развития Учреждения</w:t>
      </w:r>
    </w:p>
    <w:p w14:paraId="38042A7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утверждает основные направления развития Учреждения;</w:t>
      </w:r>
    </w:p>
    <w:p w14:paraId="12DE37CE"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разрабатывает меры по совершенствованию содержания образования, внедрению инновационных технологий;</w:t>
      </w:r>
    </w:p>
    <w:p w14:paraId="720F9720"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ведает вопросами этики и гласности;</w:t>
      </w:r>
    </w:p>
    <w:p w14:paraId="5B2596CB"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lastRenderedPageBreak/>
        <w:t xml:space="preserve"> - контролирует расходование средств, являющихся собственностью </w:t>
      </w:r>
      <w:proofErr w:type="gramStart"/>
      <w:r w:rsidRPr="00A46E5F">
        <w:rPr>
          <w:rFonts w:cstheme="minorHAnsi"/>
          <w:color w:val="000000"/>
          <w:sz w:val="24"/>
          <w:szCs w:val="24"/>
          <w:lang w:val="ru-RU"/>
        </w:rPr>
        <w:t>Учреждения ;</w:t>
      </w:r>
      <w:proofErr w:type="gramEnd"/>
      <w:r w:rsidRPr="00A46E5F">
        <w:rPr>
          <w:rFonts w:cstheme="minorHAnsi"/>
          <w:color w:val="000000"/>
          <w:sz w:val="24"/>
          <w:szCs w:val="24"/>
          <w:lang w:val="ru-RU"/>
        </w:rPr>
        <w:t xml:space="preserve"> </w:t>
      </w:r>
    </w:p>
    <w:p w14:paraId="4C16C070"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рассматривает и утверждает локальные нормативные акты Учреждения по вопросам, находящимся в компетенции Совета;</w:t>
      </w:r>
    </w:p>
    <w:p w14:paraId="1FE1689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заслушивает отчеты директора Учреждения, его заместителей и других работников о работе Учреждения по итогам учебного и финансового года, отчеты о расходовании бюджетных и внебюджетных средств, вносит предложения по совершенствованию работы администрации и  Учреждения в целом; знакомится с итоговыми документами по проверке  Учреждения и содействует выполнению мероприятий по устранению недостатков в работе; - создает временные или постоянные комиссии, советы по различным направлениям работы Учреждения, устанавливает их полномочия; </w:t>
      </w:r>
    </w:p>
    <w:p w14:paraId="25767C3E"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обсуждает и вносит свои предложения по вопросу внесения изменений в         Устав Учреждения;</w:t>
      </w:r>
    </w:p>
    <w:p w14:paraId="4D891503"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обсуждает и вносит свои предложения по вопросу укрепления и развития материально-технической базы Учреждения в соответствии с современными требованиями к организации образовательного процесса; </w:t>
      </w:r>
    </w:p>
    <w:p w14:paraId="1EF800AA"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содействует созданию здоровых и безопасных условий обучения в Лицее;</w:t>
      </w:r>
    </w:p>
    <w:p w14:paraId="2B3E34CE"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обсуждает и вносит свои предложения по вопросу введения профилей и других направлений дифференциации обучения; </w:t>
      </w:r>
    </w:p>
    <w:p w14:paraId="0C7C7B6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рассматривает жалобы и заявления учащихся, родителей (законных представителей); </w:t>
      </w:r>
    </w:p>
    <w:p w14:paraId="1E9723F1"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определяет пути взаимодействия Учреждения с научно-исследовательскими, производственными, образовательными и иными организациями, ассоциациями, творческими союзами с целью создания необходимых условий для разностороннего развития учащихся и профессионального роста педагогов; </w:t>
      </w:r>
    </w:p>
    <w:p w14:paraId="274AA241"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осуществляет общественный контроль за деятельностью Учреждения; </w:t>
      </w:r>
    </w:p>
    <w:p w14:paraId="753F58F3"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представляет совместно с директором Учреждения интересы Учреждения в государственных органах, органах местного самоуправления, общественных организациях;</w:t>
      </w:r>
    </w:p>
    <w:p w14:paraId="1A444B1B"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в рамках действующего законодательства принимает необходимые меры, ограждающие педагогических работников и администрацию Учреждения от необоснованного вмешательства в их профессиональную деятельность;</w:t>
      </w:r>
    </w:p>
    <w:p w14:paraId="490202C8"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lastRenderedPageBreak/>
        <w:t xml:space="preserve"> - участвует в подготовке и утверждает Публичный (ежегодный) доклад (публичный доклад подписывается совместно директором Учреждения и председателем Совета Учреждения). </w:t>
      </w:r>
    </w:p>
    <w:p w14:paraId="6D31806E"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Общее собрание работников Учреждения</w:t>
      </w:r>
    </w:p>
    <w:p w14:paraId="1F18EAA2"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Общее собрание работников Учреждения является коллегиальным органом управления, в состав которого входят все работники, для которых Учреждения является основным местом работы.  </w:t>
      </w:r>
    </w:p>
    <w:p w14:paraId="19EE0745"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Компетенция Общего собрания:</w:t>
      </w:r>
    </w:p>
    <w:p w14:paraId="5B99A14E"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заслушивает отчет директора о работе Учреждения;</w:t>
      </w:r>
    </w:p>
    <w:p w14:paraId="2FCE12DD"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утверждает план развития Учреждения;</w:t>
      </w:r>
    </w:p>
    <w:p w14:paraId="0FB686D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рассматривает и принимает Правила внутреннего трудового распорядка, другие локальные нормативные акты Учреждения по вопросам, входящим в его компетенцию, принимает решение о заключении коллективного договора; </w:t>
      </w:r>
    </w:p>
    <w:p w14:paraId="685FEF26"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рассматривает вопросы по созданию оптимальных условий для организации коллективного труда и профессионального роста каждого работника;</w:t>
      </w:r>
    </w:p>
    <w:p w14:paraId="4366671C"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рассматривает и согласовывает локальные нормативные акты по вопросам, касающимся оплаты труда и интересов работников Учреждения, предусмотренных трудовым законодательством; </w:t>
      </w:r>
    </w:p>
    <w:p w14:paraId="4A8E8300"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рассматривает кандидатуры работников Учреждения к награждению;</w:t>
      </w:r>
    </w:p>
    <w:p w14:paraId="58446B12"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определяет численность и сроки полномочий комиссии по трудовым спорам, избрание её членов. </w:t>
      </w:r>
    </w:p>
    <w:p w14:paraId="53CC63BC"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Педагогический совет </w:t>
      </w:r>
    </w:p>
    <w:p w14:paraId="631B071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Педагогический совет Учреждения является коллегиальным органом управления, осуществляющим организацию образовательного процесса. В состав Педагогического совета входят директор Учреждения, его заместители, все педагогические работники Учреждения. </w:t>
      </w:r>
    </w:p>
    <w:p w14:paraId="1EEC4830"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lastRenderedPageBreak/>
        <w:t xml:space="preserve">    В работе Педагогического совета по мере необходимости могут принимать участие представители учредителя, представители иных коллегиальных органов управления Учреждения, а также учащиеся и их родители (законные представители) с правом совещательного голоса. </w:t>
      </w:r>
    </w:p>
    <w:p w14:paraId="699A27CF"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Компетенция Педагогического Совета: </w:t>
      </w:r>
    </w:p>
    <w:p w14:paraId="59F63040"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рассматривает основные вопросы образовательного процесса в Учреждении; </w:t>
      </w:r>
    </w:p>
    <w:p w14:paraId="54A5F15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разрабатывает меры по совершенствованию содержания образования, внедрению инновационных технологий;</w:t>
      </w:r>
    </w:p>
    <w:p w14:paraId="7D28C4F6"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утверждает образовательную программу, разрабатываемую Учреждением самостоятельно на основе соответствующих примерных основных образовательных программ и обеспечивающую достижение учащимися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14:paraId="20190535"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обсуждает и утверждает планы работы Учреждения, образовательные программы и учебные планы, рабочие программы учебных курсов, предметов, дисциплин (модулей); </w:t>
      </w:r>
    </w:p>
    <w:p w14:paraId="7AE99532"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утверждает по согласованию с Территориальным управлением годовой календарный учебный график;</w:t>
      </w:r>
    </w:p>
    <w:p w14:paraId="6E0DA24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принимает решение о переводе и выпуске учащихся, оставлении на повторное обучение учащегося, имеющего академическую задолженность по двум и более предметам;</w:t>
      </w:r>
    </w:p>
    <w:p w14:paraId="1C17C5EE"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утверждает систему оценок при промежуточной аттестации учащихся, формы и порядок ее проведения;</w:t>
      </w:r>
    </w:p>
    <w:p w14:paraId="5710F53B"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решает вопросы допуска учащихся к государственной итоговой аттестации; - рассматривает результаты анализа деятельности педагогического коллектива Учреждения за определенный период; </w:t>
      </w:r>
    </w:p>
    <w:p w14:paraId="409CB3FF"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определяет цели и задачи Учреждения на учебный год; </w:t>
      </w:r>
    </w:p>
    <w:p w14:paraId="56B21620"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принимает и рекомендует к утверждению на Совете Учреждения концепцию, программу развития Учреждения;</w:t>
      </w:r>
    </w:p>
    <w:p w14:paraId="0907B753"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определяет содержание образования, формы, методы образовательного процесса и способы их реализации; </w:t>
      </w:r>
    </w:p>
    <w:p w14:paraId="08109BA2"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lastRenderedPageBreak/>
        <w:t>- принимает решения об обеспечении комплексной безопасности образовательного процесса по итогам контроля соблюдения СанПиН, требований пожарной безопасности, охраны труда;</w:t>
      </w:r>
    </w:p>
    <w:p w14:paraId="002F5D56"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рассматривает вопросы нарушения учащимися или педагогическими работниками Устава Учреждения;</w:t>
      </w:r>
    </w:p>
    <w:p w14:paraId="341C6AA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рекомендует кандидатуры педагогов к награждению государственными наградами, присвоению почетных званий и иных знаков отличия; </w:t>
      </w:r>
    </w:p>
    <w:p w14:paraId="413494A3"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принимает локальные акты Учреждения по вопросам, входящим в его компетенцию. В целях учета мнения обучающихся и родителей (законных представителей) несовершеннолетних обучающихся в Учреждении действуют Совет обучающихся и Совет родителей. </w:t>
      </w:r>
    </w:p>
    <w:p w14:paraId="1936FEC5"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Совет родителей</w:t>
      </w:r>
    </w:p>
    <w:p w14:paraId="6DD87EF7"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Совет родителей (Родительский комитет) является коллегиальным органом управления, осуществляющим организацию образовательного процесса. Родительский комитет формируется из родителей (законных представителей) учащихся, делегированных от каждой учебной параллели. Возможно формирование Родительского комитета из председателей всех родительских комитетов классов. </w:t>
      </w:r>
    </w:p>
    <w:p w14:paraId="258BBACD"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Компетенция Совета Родителей:</w:t>
      </w:r>
    </w:p>
    <w:p w14:paraId="7C8A01B1"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Организация внеурочной деятельности с учащимися: </w:t>
      </w:r>
    </w:p>
    <w:p w14:paraId="556FDE7B"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внесение на рассмотрение коллегиальных органов управления Учреждения предложений по организации и проведению внеклассной работы с учащимися;</w:t>
      </w:r>
    </w:p>
    <w:p w14:paraId="3FB70633"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участие в работе по профориентации учащихся путем организации экскурсий на производство, встреч с людьми разных профессий; </w:t>
      </w:r>
    </w:p>
    <w:p w14:paraId="6B75B37B"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организация совместных с родителями (законными представителями) учащихся классных и общешкольных праздников, походов, поездок и экскурсий. </w:t>
      </w:r>
    </w:p>
    <w:p w14:paraId="1D73778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Обеспечение прав учащихся:</w:t>
      </w:r>
    </w:p>
    <w:p w14:paraId="71BD945D"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lastRenderedPageBreak/>
        <w:t xml:space="preserve"> - участие в выявлении неблагополучных семей, а также семей, нуждающихся в социальной поддержке; </w:t>
      </w:r>
    </w:p>
    <w:p w14:paraId="10F1AC93"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участие в защите прав детей, нарушаемых в семьях, путем принятия мер общественного воздействия на родителей (законных представителей) учащихся, нарушающих права детей, сотрудничества с инспекцией ПДН, КДН и ЗП, органами опеки и попечительства, социальной защиты и др.; </w:t>
      </w:r>
    </w:p>
    <w:p w14:paraId="22762F63"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участие в работе по контролю качества питания учащихся, их медицинского обслуживания, обеспечения безопасности.</w:t>
      </w:r>
    </w:p>
    <w:p w14:paraId="2B04B458"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Координация деятельности родительской общественности: </w:t>
      </w:r>
    </w:p>
    <w:p w14:paraId="6E876377"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участие в подготовке и проведении родительских лекториев, собраний, встреч со специалистами здравоохранения, правоохранительных органов и т.п.;</w:t>
      </w:r>
    </w:p>
    <w:p w14:paraId="5AFFC1B7"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участие в работе родительских конференций региона; </w:t>
      </w:r>
    </w:p>
    <w:p w14:paraId="20B7827E"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координация деятельности классных родительских комитетов;</w:t>
      </w:r>
    </w:p>
    <w:p w14:paraId="3B15DCA9" w14:textId="77777777"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 организация участия родителей (законных представителей) учащихся в мероприятиях и акциях, проводимых Учреждением. </w:t>
      </w:r>
    </w:p>
    <w:p w14:paraId="50BF24C6" w14:textId="7FBFC3D8"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Совет старшеклассников</w:t>
      </w:r>
    </w:p>
    <w:p w14:paraId="4FF2908D" w14:textId="228F6C5C"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Совет учащихся старших классов (Совет старшеклассников) формируется из числа учащихся 7-10-</w:t>
      </w:r>
      <w:proofErr w:type="gramStart"/>
      <w:r w:rsidRPr="00A46E5F">
        <w:rPr>
          <w:rFonts w:cstheme="minorHAnsi"/>
          <w:color w:val="000000"/>
          <w:sz w:val="24"/>
          <w:szCs w:val="24"/>
          <w:lang w:val="ru-RU"/>
        </w:rPr>
        <w:t>х  классов</w:t>
      </w:r>
      <w:proofErr w:type="gramEnd"/>
      <w:r w:rsidRPr="00A46E5F">
        <w:rPr>
          <w:rFonts w:cstheme="minorHAnsi"/>
          <w:color w:val="000000"/>
          <w:sz w:val="24"/>
          <w:szCs w:val="24"/>
          <w:lang w:val="ru-RU"/>
        </w:rPr>
        <w:t xml:space="preserve"> по одному представителю от класса. Представители от каждого класса выбираются на классных собраниях.</w:t>
      </w:r>
    </w:p>
    <w:p w14:paraId="4DFBD8FF" w14:textId="26236B7C"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Совет старшеклассников собирается по мере необходимости и правомочен выносить решения при наличии на заседании не менее половины своего состава. Решения принимаются простым большинством голосов. Решения Совета старшеклассников оформляются письменно и направляются в Совет Учреждения для учета мнения при принятии локальных нормативных актов, затрагивающих права учащихся. </w:t>
      </w:r>
    </w:p>
    <w:p w14:paraId="51C09B82" w14:textId="0AD6D7D6" w:rsidR="00A46E5F" w:rsidRPr="00A46E5F" w:rsidRDefault="00A46E5F" w:rsidP="00DC0C35">
      <w:pPr>
        <w:spacing w:after="0" w:afterAutospacing="0"/>
        <w:jc w:val="both"/>
        <w:rPr>
          <w:rFonts w:cstheme="minorHAnsi"/>
          <w:color w:val="000000"/>
          <w:sz w:val="24"/>
          <w:szCs w:val="24"/>
          <w:lang w:val="ru-RU"/>
        </w:rPr>
      </w:pPr>
      <w:r w:rsidRPr="00A46E5F">
        <w:rPr>
          <w:rFonts w:cstheme="minorHAnsi"/>
          <w:color w:val="000000"/>
          <w:sz w:val="24"/>
          <w:szCs w:val="24"/>
          <w:lang w:val="ru-RU"/>
        </w:rPr>
        <w:t xml:space="preserve"> Для осуществления учебно-методической работы в Учреждении создано 6 предметных методических объединения: </w:t>
      </w:r>
    </w:p>
    <w:p w14:paraId="49A4D6E4" w14:textId="7AB83D29"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 xml:space="preserve"> Перечень действующих метод объединений: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3348"/>
        <w:gridCol w:w="4334"/>
      </w:tblGrid>
      <w:tr w:rsidR="00A46E5F" w:rsidRPr="00A46E5F" w14:paraId="547C2364" w14:textId="77777777" w:rsidTr="009E5F13">
        <w:trPr>
          <w:trHeight w:val="312"/>
        </w:trPr>
        <w:tc>
          <w:tcPr>
            <w:tcW w:w="1114" w:type="dxa"/>
            <w:tcBorders>
              <w:top w:val="single" w:sz="4" w:space="0" w:color="000000"/>
              <w:left w:val="single" w:sz="4" w:space="0" w:color="000000"/>
              <w:bottom w:val="single" w:sz="4" w:space="0" w:color="000000"/>
              <w:right w:val="single" w:sz="4" w:space="0" w:color="000000"/>
            </w:tcBorders>
          </w:tcPr>
          <w:p w14:paraId="53D4C97C"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lastRenderedPageBreak/>
              <w:t>№ п/п</w:t>
            </w:r>
          </w:p>
        </w:tc>
        <w:tc>
          <w:tcPr>
            <w:tcW w:w="3348" w:type="dxa"/>
            <w:tcBorders>
              <w:top w:val="single" w:sz="4" w:space="0" w:color="000000"/>
              <w:left w:val="single" w:sz="4" w:space="0" w:color="000000"/>
              <w:bottom w:val="single" w:sz="4" w:space="0" w:color="000000"/>
              <w:right w:val="single" w:sz="4" w:space="0" w:color="000000"/>
            </w:tcBorders>
          </w:tcPr>
          <w:p w14:paraId="25428007"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МО</w:t>
            </w:r>
          </w:p>
        </w:tc>
        <w:tc>
          <w:tcPr>
            <w:tcW w:w="4334" w:type="dxa"/>
            <w:tcBorders>
              <w:top w:val="single" w:sz="4" w:space="0" w:color="000000"/>
              <w:left w:val="single" w:sz="4" w:space="0" w:color="000000"/>
              <w:bottom w:val="single" w:sz="4" w:space="0" w:color="000000"/>
              <w:right w:val="single" w:sz="4" w:space="0" w:color="000000"/>
            </w:tcBorders>
          </w:tcPr>
          <w:p w14:paraId="03364831"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Председатель МО</w:t>
            </w:r>
          </w:p>
        </w:tc>
      </w:tr>
      <w:tr w:rsidR="00A46E5F" w:rsidRPr="00A46E5F" w14:paraId="07FA5EDF" w14:textId="77777777" w:rsidTr="009E5F13">
        <w:tc>
          <w:tcPr>
            <w:tcW w:w="1114" w:type="dxa"/>
            <w:tcBorders>
              <w:top w:val="single" w:sz="4" w:space="0" w:color="000000"/>
              <w:left w:val="single" w:sz="4" w:space="0" w:color="000000"/>
              <w:bottom w:val="single" w:sz="4" w:space="0" w:color="000000"/>
              <w:right w:val="single" w:sz="4" w:space="0" w:color="000000"/>
            </w:tcBorders>
          </w:tcPr>
          <w:p w14:paraId="396697E3"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1</w:t>
            </w:r>
          </w:p>
        </w:tc>
        <w:tc>
          <w:tcPr>
            <w:tcW w:w="3348" w:type="dxa"/>
            <w:tcBorders>
              <w:top w:val="single" w:sz="4" w:space="0" w:color="000000"/>
              <w:left w:val="single" w:sz="4" w:space="0" w:color="000000"/>
              <w:bottom w:val="single" w:sz="4" w:space="0" w:color="000000"/>
              <w:right w:val="single" w:sz="4" w:space="0" w:color="000000"/>
            </w:tcBorders>
          </w:tcPr>
          <w:p w14:paraId="2FDDA0CE"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 xml:space="preserve">Гуманитарный цикл  </w:t>
            </w:r>
          </w:p>
        </w:tc>
        <w:tc>
          <w:tcPr>
            <w:tcW w:w="4334" w:type="dxa"/>
            <w:tcBorders>
              <w:top w:val="single" w:sz="4" w:space="0" w:color="000000"/>
              <w:left w:val="single" w:sz="4" w:space="0" w:color="000000"/>
              <w:bottom w:val="single" w:sz="4" w:space="0" w:color="000000"/>
              <w:right w:val="single" w:sz="4" w:space="0" w:color="000000"/>
            </w:tcBorders>
          </w:tcPr>
          <w:p w14:paraId="646EC14C"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Усова Ю.И.</w:t>
            </w:r>
          </w:p>
        </w:tc>
      </w:tr>
      <w:tr w:rsidR="00A46E5F" w:rsidRPr="00A46E5F" w14:paraId="350E0E5B" w14:textId="77777777" w:rsidTr="009E5F13">
        <w:tc>
          <w:tcPr>
            <w:tcW w:w="1114" w:type="dxa"/>
            <w:tcBorders>
              <w:top w:val="single" w:sz="4" w:space="0" w:color="000000"/>
              <w:left w:val="single" w:sz="4" w:space="0" w:color="000000"/>
              <w:bottom w:val="single" w:sz="4" w:space="0" w:color="000000"/>
              <w:right w:val="single" w:sz="4" w:space="0" w:color="000000"/>
            </w:tcBorders>
          </w:tcPr>
          <w:p w14:paraId="2B1657D2"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2</w:t>
            </w:r>
          </w:p>
        </w:tc>
        <w:tc>
          <w:tcPr>
            <w:tcW w:w="3348" w:type="dxa"/>
            <w:tcBorders>
              <w:top w:val="single" w:sz="4" w:space="0" w:color="000000"/>
              <w:left w:val="single" w:sz="4" w:space="0" w:color="000000"/>
              <w:bottom w:val="single" w:sz="4" w:space="0" w:color="000000"/>
              <w:right w:val="single" w:sz="4" w:space="0" w:color="000000"/>
            </w:tcBorders>
          </w:tcPr>
          <w:p w14:paraId="1333DFB8"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 xml:space="preserve">Естественно-научный цикл </w:t>
            </w:r>
          </w:p>
        </w:tc>
        <w:tc>
          <w:tcPr>
            <w:tcW w:w="4334" w:type="dxa"/>
            <w:tcBorders>
              <w:top w:val="single" w:sz="4" w:space="0" w:color="000000"/>
              <w:left w:val="single" w:sz="4" w:space="0" w:color="000000"/>
              <w:bottom w:val="single" w:sz="4" w:space="0" w:color="000000"/>
              <w:right w:val="single" w:sz="4" w:space="0" w:color="000000"/>
            </w:tcBorders>
          </w:tcPr>
          <w:p w14:paraId="481A53CF"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Герасимова Е.А.</w:t>
            </w:r>
          </w:p>
        </w:tc>
      </w:tr>
      <w:tr w:rsidR="00A46E5F" w:rsidRPr="00A46E5F" w14:paraId="2B32A4D2" w14:textId="77777777" w:rsidTr="009E5F13">
        <w:tc>
          <w:tcPr>
            <w:tcW w:w="1114" w:type="dxa"/>
            <w:tcBorders>
              <w:top w:val="single" w:sz="4" w:space="0" w:color="000000"/>
              <w:left w:val="single" w:sz="4" w:space="0" w:color="000000"/>
              <w:bottom w:val="single" w:sz="4" w:space="0" w:color="000000"/>
              <w:right w:val="single" w:sz="4" w:space="0" w:color="000000"/>
            </w:tcBorders>
          </w:tcPr>
          <w:p w14:paraId="774990F2"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3</w:t>
            </w:r>
          </w:p>
        </w:tc>
        <w:tc>
          <w:tcPr>
            <w:tcW w:w="3348" w:type="dxa"/>
            <w:tcBorders>
              <w:top w:val="single" w:sz="4" w:space="0" w:color="000000"/>
              <w:left w:val="single" w:sz="4" w:space="0" w:color="000000"/>
              <w:bottom w:val="single" w:sz="4" w:space="0" w:color="000000"/>
              <w:right w:val="single" w:sz="4" w:space="0" w:color="000000"/>
            </w:tcBorders>
          </w:tcPr>
          <w:p w14:paraId="5C4A9696"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Изобразительный цикл</w:t>
            </w:r>
          </w:p>
        </w:tc>
        <w:tc>
          <w:tcPr>
            <w:tcW w:w="4334" w:type="dxa"/>
            <w:tcBorders>
              <w:top w:val="single" w:sz="4" w:space="0" w:color="000000"/>
              <w:left w:val="single" w:sz="4" w:space="0" w:color="000000"/>
              <w:bottom w:val="single" w:sz="4" w:space="0" w:color="000000"/>
              <w:right w:val="single" w:sz="4" w:space="0" w:color="000000"/>
            </w:tcBorders>
          </w:tcPr>
          <w:p w14:paraId="347FF04E"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 xml:space="preserve">Марковская </w:t>
            </w:r>
            <w:proofErr w:type="gramStart"/>
            <w:r w:rsidRPr="00A46E5F">
              <w:rPr>
                <w:rFonts w:cstheme="minorHAnsi"/>
                <w:color w:val="000000"/>
                <w:sz w:val="24"/>
                <w:szCs w:val="24"/>
                <w:lang w:val="ru-RU"/>
              </w:rPr>
              <w:t>Л.Н</w:t>
            </w:r>
            <w:proofErr w:type="gramEnd"/>
          </w:p>
        </w:tc>
      </w:tr>
      <w:tr w:rsidR="00A46E5F" w:rsidRPr="00A46E5F" w14:paraId="00B6A447" w14:textId="77777777" w:rsidTr="009E5F13">
        <w:tc>
          <w:tcPr>
            <w:tcW w:w="1114" w:type="dxa"/>
            <w:tcBorders>
              <w:top w:val="single" w:sz="4" w:space="0" w:color="000000"/>
              <w:left w:val="single" w:sz="4" w:space="0" w:color="000000"/>
              <w:bottom w:val="single" w:sz="4" w:space="0" w:color="000000"/>
              <w:right w:val="single" w:sz="4" w:space="0" w:color="000000"/>
            </w:tcBorders>
          </w:tcPr>
          <w:p w14:paraId="50E9E6E0"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4</w:t>
            </w:r>
          </w:p>
        </w:tc>
        <w:tc>
          <w:tcPr>
            <w:tcW w:w="3348" w:type="dxa"/>
            <w:tcBorders>
              <w:top w:val="single" w:sz="4" w:space="0" w:color="000000"/>
              <w:left w:val="single" w:sz="4" w:space="0" w:color="000000"/>
              <w:bottom w:val="single" w:sz="4" w:space="0" w:color="000000"/>
              <w:right w:val="single" w:sz="4" w:space="0" w:color="000000"/>
            </w:tcBorders>
          </w:tcPr>
          <w:p w14:paraId="384B105E"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Объединение классных руководителей</w:t>
            </w:r>
          </w:p>
        </w:tc>
        <w:tc>
          <w:tcPr>
            <w:tcW w:w="4334" w:type="dxa"/>
            <w:tcBorders>
              <w:top w:val="single" w:sz="4" w:space="0" w:color="000000"/>
              <w:left w:val="single" w:sz="4" w:space="0" w:color="000000"/>
              <w:bottom w:val="single" w:sz="4" w:space="0" w:color="000000"/>
              <w:right w:val="single" w:sz="4" w:space="0" w:color="000000"/>
            </w:tcBorders>
          </w:tcPr>
          <w:p w14:paraId="32BFBCB1"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Крассовская Т.Д.</w:t>
            </w:r>
          </w:p>
        </w:tc>
      </w:tr>
      <w:tr w:rsidR="00A46E5F" w:rsidRPr="00A46E5F" w14:paraId="74FBAA6D" w14:textId="77777777" w:rsidTr="009E5F13">
        <w:tc>
          <w:tcPr>
            <w:tcW w:w="1114" w:type="dxa"/>
            <w:tcBorders>
              <w:top w:val="single" w:sz="4" w:space="0" w:color="000000"/>
              <w:left w:val="single" w:sz="4" w:space="0" w:color="000000"/>
              <w:bottom w:val="single" w:sz="4" w:space="0" w:color="000000"/>
              <w:right w:val="single" w:sz="4" w:space="0" w:color="000000"/>
            </w:tcBorders>
          </w:tcPr>
          <w:p w14:paraId="79C8E053"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5</w:t>
            </w:r>
          </w:p>
        </w:tc>
        <w:tc>
          <w:tcPr>
            <w:tcW w:w="3348" w:type="dxa"/>
            <w:tcBorders>
              <w:top w:val="single" w:sz="4" w:space="0" w:color="000000"/>
              <w:left w:val="single" w:sz="4" w:space="0" w:color="000000"/>
              <w:bottom w:val="single" w:sz="4" w:space="0" w:color="000000"/>
              <w:right w:val="single" w:sz="4" w:space="0" w:color="000000"/>
            </w:tcBorders>
          </w:tcPr>
          <w:p w14:paraId="2A52DA9F"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Общественно-научный цикл</w:t>
            </w:r>
          </w:p>
        </w:tc>
        <w:tc>
          <w:tcPr>
            <w:tcW w:w="4334" w:type="dxa"/>
            <w:tcBorders>
              <w:top w:val="single" w:sz="4" w:space="0" w:color="000000"/>
              <w:left w:val="single" w:sz="4" w:space="0" w:color="000000"/>
              <w:bottom w:val="single" w:sz="4" w:space="0" w:color="000000"/>
              <w:right w:val="single" w:sz="4" w:space="0" w:color="000000"/>
            </w:tcBorders>
          </w:tcPr>
          <w:p w14:paraId="4799DE8D"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Овсянникова Ю.А.</w:t>
            </w:r>
          </w:p>
        </w:tc>
      </w:tr>
      <w:tr w:rsidR="00A46E5F" w:rsidRPr="00A46E5F" w14:paraId="3462AFA6" w14:textId="77777777" w:rsidTr="009E5F13">
        <w:tc>
          <w:tcPr>
            <w:tcW w:w="1114" w:type="dxa"/>
            <w:tcBorders>
              <w:top w:val="single" w:sz="4" w:space="0" w:color="000000"/>
              <w:left w:val="single" w:sz="4" w:space="0" w:color="000000"/>
              <w:bottom w:val="single" w:sz="4" w:space="0" w:color="000000"/>
              <w:right w:val="single" w:sz="4" w:space="0" w:color="000000"/>
            </w:tcBorders>
          </w:tcPr>
          <w:p w14:paraId="75C60451"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6</w:t>
            </w:r>
          </w:p>
        </w:tc>
        <w:tc>
          <w:tcPr>
            <w:tcW w:w="3348" w:type="dxa"/>
            <w:tcBorders>
              <w:top w:val="single" w:sz="4" w:space="0" w:color="000000"/>
              <w:left w:val="single" w:sz="4" w:space="0" w:color="000000"/>
              <w:bottom w:val="single" w:sz="4" w:space="0" w:color="000000"/>
              <w:right w:val="single" w:sz="4" w:space="0" w:color="000000"/>
            </w:tcBorders>
          </w:tcPr>
          <w:p w14:paraId="48A086D8"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Объединение начальных классов</w:t>
            </w:r>
          </w:p>
        </w:tc>
        <w:tc>
          <w:tcPr>
            <w:tcW w:w="4334" w:type="dxa"/>
            <w:tcBorders>
              <w:top w:val="single" w:sz="4" w:space="0" w:color="000000"/>
              <w:left w:val="single" w:sz="4" w:space="0" w:color="000000"/>
              <w:bottom w:val="single" w:sz="4" w:space="0" w:color="000000"/>
              <w:right w:val="single" w:sz="4" w:space="0" w:color="000000"/>
            </w:tcBorders>
          </w:tcPr>
          <w:p w14:paraId="5161EA34" w14:textId="77777777" w:rsidR="00A46E5F" w:rsidRPr="00A46E5F" w:rsidRDefault="00A46E5F" w:rsidP="00A46E5F">
            <w:pPr>
              <w:jc w:val="both"/>
              <w:rPr>
                <w:rFonts w:cstheme="minorHAnsi"/>
                <w:color w:val="000000"/>
                <w:sz w:val="24"/>
                <w:szCs w:val="24"/>
                <w:lang w:val="ru-RU"/>
              </w:rPr>
            </w:pPr>
            <w:r w:rsidRPr="00A46E5F">
              <w:rPr>
                <w:rFonts w:cstheme="minorHAnsi"/>
                <w:color w:val="000000"/>
                <w:sz w:val="24"/>
                <w:szCs w:val="24"/>
                <w:lang w:val="ru-RU"/>
              </w:rPr>
              <w:t>Стрелец Т.В.</w:t>
            </w:r>
          </w:p>
        </w:tc>
      </w:tr>
    </w:tbl>
    <w:p w14:paraId="48F93637" w14:textId="77777777" w:rsidR="00A46E5F" w:rsidRPr="00A46E5F" w:rsidRDefault="00A46E5F" w:rsidP="00A46E5F">
      <w:pPr>
        <w:jc w:val="both"/>
        <w:rPr>
          <w:rFonts w:cstheme="minorHAnsi"/>
          <w:b/>
          <w:bCs/>
          <w:color w:val="000000"/>
          <w:sz w:val="24"/>
          <w:szCs w:val="24"/>
          <w:lang w:val="ru-RU"/>
        </w:rPr>
      </w:pPr>
    </w:p>
    <w:p w14:paraId="48FE36AA" w14:textId="77777777" w:rsidR="00A46E5F" w:rsidRPr="00661AFF" w:rsidRDefault="00A46E5F" w:rsidP="00A46E5F">
      <w:pPr>
        <w:jc w:val="both"/>
        <w:rPr>
          <w:rFonts w:cstheme="minorHAnsi"/>
          <w:color w:val="000000"/>
          <w:sz w:val="24"/>
          <w:szCs w:val="24"/>
          <w:lang w:val="ru-RU"/>
        </w:rPr>
      </w:pPr>
    </w:p>
    <w:p w14:paraId="0B72B417" w14:textId="7F4ACC49" w:rsidR="00C25415" w:rsidRPr="00661AFF" w:rsidRDefault="009E5F13">
      <w:pPr>
        <w:jc w:val="center"/>
        <w:rPr>
          <w:rFonts w:cstheme="minorHAnsi"/>
          <w:b/>
          <w:bCs/>
          <w:color w:val="000000"/>
          <w:sz w:val="24"/>
          <w:szCs w:val="24"/>
          <w:lang w:val="ru-RU"/>
        </w:rPr>
      </w:pPr>
      <w:r w:rsidRPr="00661AFF">
        <w:rPr>
          <w:rFonts w:cstheme="minorHAnsi"/>
          <w:b/>
          <w:bCs/>
          <w:color w:val="000000"/>
          <w:sz w:val="24"/>
          <w:szCs w:val="24"/>
        </w:rPr>
        <w:t>III</w:t>
      </w:r>
      <w:r w:rsidRPr="00661AFF">
        <w:rPr>
          <w:rFonts w:cstheme="minorHAnsi"/>
          <w:b/>
          <w:bCs/>
          <w:color w:val="000000"/>
          <w:sz w:val="24"/>
          <w:szCs w:val="24"/>
          <w:lang w:val="ru-RU"/>
        </w:rPr>
        <w:t>. Оценка содержания и</w:t>
      </w:r>
      <w:r w:rsidRPr="00661AFF">
        <w:rPr>
          <w:rFonts w:cstheme="minorHAnsi"/>
          <w:b/>
          <w:bCs/>
          <w:color w:val="000000"/>
          <w:sz w:val="24"/>
          <w:szCs w:val="24"/>
        </w:rPr>
        <w:t> </w:t>
      </w:r>
      <w:r w:rsidRPr="00661AFF">
        <w:rPr>
          <w:rFonts w:cstheme="minorHAnsi"/>
          <w:b/>
          <w:bCs/>
          <w:color w:val="000000"/>
          <w:sz w:val="24"/>
          <w:szCs w:val="24"/>
          <w:lang w:val="ru-RU"/>
        </w:rPr>
        <w:t>качества подготовки обучающихся</w:t>
      </w:r>
    </w:p>
    <w:p w14:paraId="402D18C8" w14:textId="33BCDED2" w:rsidR="00DC0C35" w:rsidRPr="003673A6" w:rsidRDefault="00DC0C35" w:rsidP="00DC0C35">
      <w:pPr>
        <w:rPr>
          <w:rFonts w:cstheme="minorHAnsi"/>
          <w:sz w:val="24"/>
          <w:szCs w:val="24"/>
          <w:lang w:val="ru-RU"/>
        </w:rPr>
      </w:pPr>
      <w:r w:rsidRPr="003673A6">
        <w:rPr>
          <w:rFonts w:cstheme="minorHAnsi"/>
          <w:sz w:val="24"/>
          <w:szCs w:val="24"/>
          <w:lang w:val="ru-RU"/>
        </w:rPr>
        <w:t>Статистика показателей за 202</w:t>
      </w:r>
      <w:r w:rsidRPr="00661AFF">
        <w:rPr>
          <w:rFonts w:cstheme="minorHAnsi"/>
          <w:sz w:val="24"/>
          <w:szCs w:val="24"/>
          <w:lang w:val="ru-RU"/>
        </w:rPr>
        <w:t>3 – 2024 учебный год на апрель месяц</w:t>
      </w:r>
    </w:p>
    <w:tbl>
      <w:tblPr>
        <w:tblW w:w="4400" w:type="pct"/>
        <w:tblCellMar>
          <w:top w:w="15" w:type="dxa"/>
          <w:left w:w="15" w:type="dxa"/>
          <w:bottom w:w="15" w:type="dxa"/>
          <w:right w:w="15" w:type="dxa"/>
        </w:tblCellMar>
        <w:tblLook w:val="04A0" w:firstRow="1" w:lastRow="0" w:firstColumn="1" w:lastColumn="0" w:noHBand="0" w:noVBand="1"/>
      </w:tblPr>
      <w:tblGrid>
        <w:gridCol w:w="1023"/>
        <w:gridCol w:w="5223"/>
        <w:gridCol w:w="1825"/>
        <w:gridCol w:w="4199"/>
      </w:tblGrid>
      <w:tr w:rsidR="00C0754E" w:rsidRPr="00661AFF" w14:paraId="26F3EC50" w14:textId="77777777" w:rsidTr="00C0754E">
        <w:tc>
          <w:tcPr>
            <w:tcW w:w="1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1C80FB" w14:textId="77777777" w:rsidR="00C0754E" w:rsidRPr="003673A6" w:rsidRDefault="00C0754E" w:rsidP="009E5F13">
            <w:pPr>
              <w:rPr>
                <w:rFonts w:cstheme="minorHAnsi"/>
                <w:sz w:val="24"/>
                <w:szCs w:val="24"/>
                <w:lang w:val="ru-RU"/>
              </w:rPr>
            </w:pPr>
            <w:r w:rsidRPr="003673A6">
              <w:rPr>
                <w:rFonts w:cstheme="minorHAnsi"/>
                <w:sz w:val="24"/>
                <w:szCs w:val="24"/>
                <w:lang w:val="ru-RU"/>
              </w:rPr>
              <w:t>№ п/п</w:t>
            </w:r>
          </w:p>
        </w:tc>
        <w:tc>
          <w:tcPr>
            <w:tcW w:w="5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8CEC3B" w14:textId="77777777" w:rsidR="00C0754E" w:rsidRPr="003673A6" w:rsidRDefault="00C0754E" w:rsidP="009E5F13">
            <w:pPr>
              <w:rPr>
                <w:rFonts w:cstheme="minorHAnsi"/>
                <w:sz w:val="24"/>
                <w:szCs w:val="24"/>
                <w:lang w:val="ru-RU"/>
              </w:rPr>
            </w:pPr>
            <w:r w:rsidRPr="003673A6">
              <w:rPr>
                <w:rFonts w:cstheme="minorHAnsi"/>
                <w:sz w:val="24"/>
                <w:szCs w:val="24"/>
                <w:lang w:val="ru-RU"/>
              </w:rPr>
              <w:t>Параметры статистики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4F8579" w14:textId="20E6AE83" w:rsidR="00C0754E" w:rsidRPr="003673A6" w:rsidRDefault="00C0754E" w:rsidP="009E5F13">
            <w:pPr>
              <w:rPr>
                <w:rFonts w:cstheme="minorHAnsi"/>
                <w:sz w:val="24"/>
                <w:szCs w:val="24"/>
                <w:lang w:val="ru-RU"/>
              </w:rPr>
            </w:pPr>
            <w:r w:rsidRPr="003673A6">
              <w:rPr>
                <w:rFonts w:cstheme="minorHAnsi"/>
                <w:sz w:val="24"/>
                <w:szCs w:val="24"/>
                <w:lang w:val="ru-RU"/>
              </w:rPr>
              <w:t>202</w:t>
            </w:r>
            <w:r w:rsidRPr="00661AFF">
              <w:rPr>
                <w:rFonts w:cstheme="minorHAnsi"/>
                <w:sz w:val="24"/>
                <w:szCs w:val="24"/>
                <w:lang w:val="ru-RU"/>
              </w:rPr>
              <w:t xml:space="preserve">3 – сентябрь </w:t>
            </w:r>
          </w:p>
          <w:p w14:paraId="2BC05E55" w14:textId="77777777" w:rsidR="00C0754E" w:rsidRPr="003673A6" w:rsidRDefault="00C0754E" w:rsidP="009E5F13">
            <w:pPr>
              <w:rPr>
                <w:rFonts w:cstheme="minorHAnsi"/>
                <w:sz w:val="24"/>
                <w:szCs w:val="24"/>
                <w:lang w:val="ru-RU"/>
              </w:rPr>
            </w:pPr>
            <w:r w:rsidRPr="003673A6">
              <w:rPr>
                <w:rFonts w:cstheme="minorHAnsi"/>
                <w:sz w:val="24"/>
                <w:szCs w:val="24"/>
                <w:lang w:val="ru-RU"/>
              </w:rPr>
              <w:br/>
              <w:t>учебный год</w:t>
            </w:r>
          </w:p>
        </w:tc>
        <w:tc>
          <w:tcPr>
            <w:tcW w:w="4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BDF196" w14:textId="7E597F01" w:rsidR="00C0754E" w:rsidRPr="003673A6" w:rsidRDefault="00C0754E" w:rsidP="009E5F13">
            <w:pPr>
              <w:rPr>
                <w:rFonts w:cstheme="minorHAnsi"/>
                <w:sz w:val="24"/>
                <w:szCs w:val="24"/>
                <w:lang w:val="ru-RU"/>
              </w:rPr>
            </w:pPr>
            <w:r w:rsidRPr="00661AFF">
              <w:rPr>
                <w:rFonts w:cstheme="minorHAnsi"/>
                <w:sz w:val="24"/>
                <w:szCs w:val="24"/>
                <w:lang w:val="ru-RU"/>
              </w:rPr>
              <w:t xml:space="preserve">2024 </w:t>
            </w:r>
            <w:r>
              <w:rPr>
                <w:rFonts w:cstheme="minorHAnsi"/>
                <w:sz w:val="24"/>
                <w:szCs w:val="24"/>
                <w:lang w:val="ru-RU"/>
              </w:rPr>
              <w:t>–</w:t>
            </w:r>
            <w:r w:rsidRPr="00661AFF">
              <w:rPr>
                <w:rFonts w:cstheme="minorHAnsi"/>
                <w:sz w:val="24"/>
                <w:szCs w:val="24"/>
                <w:lang w:val="ru-RU"/>
              </w:rPr>
              <w:t xml:space="preserve"> </w:t>
            </w:r>
            <w:proofErr w:type="gramStart"/>
            <w:r w:rsidRPr="00661AFF">
              <w:rPr>
                <w:rFonts w:cstheme="minorHAnsi"/>
                <w:sz w:val="24"/>
                <w:szCs w:val="24"/>
                <w:lang w:val="ru-RU"/>
              </w:rPr>
              <w:t>апрель</w:t>
            </w:r>
            <w:r>
              <w:rPr>
                <w:rFonts w:cstheme="minorHAnsi"/>
                <w:sz w:val="24"/>
                <w:szCs w:val="24"/>
                <w:lang w:val="ru-RU"/>
              </w:rPr>
              <w:t>(</w:t>
            </w:r>
            <w:proofErr w:type="gramEnd"/>
            <w:r>
              <w:rPr>
                <w:rFonts w:cstheme="minorHAnsi"/>
                <w:sz w:val="24"/>
                <w:szCs w:val="24"/>
                <w:lang w:val="ru-RU"/>
              </w:rPr>
              <w:t>на сегодняшний день)</w:t>
            </w:r>
            <w:r w:rsidRPr="003673A6">
              <w:rPr>
                <w:rFonts w:cstheme="minorHAnsi"/>
                <w:sz w:val="24"/>
                <w:szCs w:val="24"/>
                <w:lang w:val="ru-RU"/>
              </w:rPr>
              <w:br/>
              <w:t>учебный год</w:t>
            </w:r>
          </w:p>
        </w:tc>
      </w:tr>
      <w:tr w:rsidR="00C0754E" w:rsidRPr="00661AFF" w14:paraId="0AE1FD64" w14:textId="77777777" w:rsidTr="00C0754E">
        <w:tc>
          <w:tcPr>
            <w:tcW w:w="10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BD7E25" w14:textId="77777777" w:rsidR="00C0754E" w:rsidRPr="003673A6" w:rsidRDefault="00C0754E" w:rsidP="009E5F13">
            <w:pPr>
              <w:rPr>
                <w:rFonts w:cstheme="minorHAnsi"/>
                <w:sz w:val="24"/>
                <w:szCs w:val="24"/>
                <w:lang w:val="ru-RU"/>
              </w:rPr>
            </w:pPr>
            <w:r w:rsidRPr="003673A6">
              <w:rPr>
                <w:rFonts w:cstheme="minorHAnsi"/>
                <w:b/>
                <w:bCs/>
                <w:sz w:val="24"/>
                <w:szCs w:val="24"/>
                <w:lang w:val="ru-RU"/>
              </w:rPr>
              <w:t>1</w:t>
            </w:r>
          </w:p>
        </w:tc>
        <w:tc>
          <w:tcPr>
            <w:tcW w:w="5277"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5E9D3D69" w14:textId="77777777" w:rsidR="00C0754E" w:rsidRPr="003673A6" w:rsidRDefault="00C0754E" w:rsidP="009E5F13">
            <w:pPr>
              <w:rPr>
                <w:rFonts w:cstheme="minorHAnsi"/>
                <w:sz w:val="24"/>
                <w:szCs w:val="24"/>
                <w:lang w:val="ru-RU"/>
              </w:rPr>
            </w:pPr>
            <w:r w:rsidRPr="003673A6">
              <w:rPr>
                <w:rFonts w:cstheme="minorHAnsi"/>
                <w:sz w:val="24"/>
                <w:szCs w:val="24"/>
                <w:lang w:val="ru-RU"/>
              </w:rPr>
              <w:t>Количество детей, обучавшихся на конец учебного года, в том числе:</w:t>
            </w:r>
          </w:p>
        </w:tc>
        <w:tc>
          <w:tcPr>
            <w:tcW w:w="1843"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5149DB9B" w14:textId="35332C1C" w:rsidR="00C0754E" w:rsidRPr="003673A6" w:rsidRDefault="00C0754E" w:rsidP="009E5F13">
            <w:pPr>
              <w:rPr>
                <w:rFonts w:cstheme="minorHAnsi"/>
                <w:sz w:val="24"/>
                <w:szCs w:val="24"/>
                <w:lang w:val="ru-RU"/>
              </w:rPr>
            </w:pPr>
            <w:r>
              <w:rPr>
                <w:rFonts w:cstheme="minorHAnsi"/>
                <w:sz w:val="24"/>
                <w:szCs w:val="24"/>
                <w:lang w:val="ru-RU"/>
              </w:rPr>
              <w:t>419</w:t>
            </w:r>
          </w:p>
        </w:tc>
        <w:tc>
          <w:tcPr>
            <w:tcW w:w="4261"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11D18EF8" w14:textId="2C9C9CAA" w:rsidR="00C0754E" w:rsidRPr="003673A6" w:rsidRDefault="00C0754E" w:rsidP="009E5F13">
            <w:pPr>
              <w:rPr>
                <w:rFonts w:cstheme="minorHAnsi"/>
                <w:sz w:val="24"/>
                <w:szCs w:val="24"/>
                <w:lang w:val="ru-RU"/>
              </w:rPr>
            </w:pPr>
            <w:r>
              <w:rPr>
                <w:rFonts w:cstheme="minorHAnsi"/>
                <w:sz w:val="24"/>
                <w:szCs w:val="24"/>
                <w:lang w:val="ru-RU"/>
              </w:rPr>
              <w:t>446</w:t>
            </w:r>
          </w:p>
        </w:tc>
      </w:tr>
      <w:tr w:rsidR="00C0754E" w:rsidRPr="00661AFF" w14:paraId="623738F8"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AC2AA91" w14:textId="77777777" w:rsidR="00C0754E" w:rsidRPr="003673A6" w:rsidRDefault="00C0754E" w:rsidP="009E5F13">
            <w:pPr>
              <w:rPr>
                <w:rFonts w:cstheme="minorHAnsi"/>
                <w:sz w:val="24"/>
                <w:szCs w:val="24"/>
                <w:lang w:val="ru-RU"/>
              </w:rPr>
            </w:pPr>
          </w:p>
        </w:tc>
        <w:tc>
          <w:tcPr>
            <w:tcW w:w="527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91629DC" w14:textId="77777777" w:rsidR="00C0754E" w:rsidRPr="003673A6" w:rsidRDefault="00C0754E" w:rsidP="009E5F13">
            <w:pPr>
              <w:rPr>
                <w:rFonts w:cstheme="minorHAnsi"/>
                <w:sz w:val="24"/>
                <w:szCs w:val="24"/>
                <w:lang w:val="ru-RU"/>
              </w:rPr>
            </w:pPr>
            <w:r w:rsidRPr="003673A6">
              <w:rPr>
                <w:rFonts w:cstheme="minorHAnsi"/>
                <w:sz w:val="24"/>
                <w:szCs w:val="24"/>
                <w:lang w:val="ru-RU"/>
              </w:rPr>
              <w:t>— начальная школа</w:t>
            </w:r>
          </w:p>
        </w:tc>
        <w:tc>
          <w:tcPr>
            <w:tcW w:w="184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250A4B5" w14:textId="3B18370D" w:rsidR="00C0754E" w:rsidRPr="003673A6" w:rsidRDefault="00C0754E" w:rsidP="009E5F13">
            <w:pPr>
              <w:rPr>
                <w:rFonts w:cstheme="minorHAnsi"/>
                <w:sz w:val="24"/>
                <w:szCs w:val="24"/>
                <w:lang w:val="ru-RU"/>
              </w:rPr>
            </w:pPr>
            <w:r>
              <w:rPr>
                <w:rFonts w:cstheme="minorHAnsi"/>
                <w:sz w:val="24"/>
                <w:szCs w:val="24"/>
                <w:lang w:val="ru-RU"/>
              </w:rPr>
              <w:t>165</w:t>
            </w:r>
          </w:p>
        </w:tc>
        <w:tc>
          <w:tcPr>
            <w:tcW w:w="42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8555355" w14:textId="02AB7CC3" w:rsidR="00C0754E" w:rsidRPr="003673A6" w:rsidRDefault="00C0754E" w:rsidP="009E5F13">
            <w:pPr>
              <w:rPr>
                <w:rFonts w:cstheme="minorHAnsi"/>
                <w:sz w:val="24"/>
                <w:szCs w:val="24"/>
                <w:lang w:val="ru-RU"/>
              </w:rPr>
            </w:pPr>
            <w:r>
              <w:rPr>
                <w:rFonts w:cstheme="minorHAnsi"/>
                <w:sz w:val="24"/>
                <w:szCs w:val="24"/>
                <w:lang w:val="ru-RU"/>
              </w:rPr>
              <w:t>177</w:t>
            </w:r>
          </w:p>
        </w:tc>
      </w:tr>
      <w:tr w:rsidR="00C0754E" w:rsidRPr="00661AFF" w14:paraId="4049B913"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B915F14" w14:textId="77777777" w:rsidR="00C0754E" w:rsidRPr="003673A6" w:rsidRDefault="00C0754E" w:rsidP="009E5F13">
            <w:pPr>
              <w:rPr>
                <w:rFonts w:cstheme="minorHAnsi"/>
                <w:sz w:val="24"/>
                <w:szCs w:val="24"/>
                <w:lang w:val="ru-RU"/>
              </w:rPr>
            </w:pPr>
          </w:p>
        </w:tc>
        <w:tc>
          <w:tcPr>
            <w:tcW w:w="5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F96C11" w14:textId="77777777" w:rsidR="00C0754E" w:rsidRPr="003673A6" w:rsidRDefault="00C0754E" w:rsidP="009E5F13">
            <w:pPr>
              <w:rPr>
                <w:rFonts w:cstheme="minorHAnsi"/>
                <w:sz w:val="24"/>
                <w:szCs w:val="24"/>
                <w:lang w:val="ru-RU"/>
              </w:rPr>
            </w:pPr>
            <w:r w:rsidRPr="003673A6">
              <w:rPr>
                <w:rFonts w:cstheme="minorHAnsi"/>
                <w:sz w:val="24"/>
                <w:szCs w:val="24"/>
                <w:lang w:val="ru-RU"/>
              </w:rPr>
              <w:t>— основная школа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B38DF0" w14:textId="7188E113" w:rsidR="00C0754E" w:rsidRPr="003673A6" w:rsidRDefault="00C0754E" w:rsidP="009E5F13">
            <w:pPr>
              <w:rPr>
                <w:rFonts w:cstheme="minorHAnsi"/>
                <w:sz w:val="24"/>
                <w:szCs w:val="24"/>
                <w:lang w:val="ru-RU"/>
              </w:rPr>
            </w:pPr>
            <w:r>
              <w:rPr>
                <w:rFonts w:cstheme="minorHAnsi"/>
                <w:sz w:val="24"/>
                <w:szCs w:val="24"/>
                <w:lang w:val="ru-RU"/>
              </w:rPr>
              <w:t>243</w:t>
            </w:r>
          </w:p>
        </w:tc>
        <w:tc>
          <w:tcPr>
            <w:tcW w:w="4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C0DB50" w14:textId="50558790" w:rsidR="00C0754E" w:rsidRPr="003673A6" w:rsidRDefault="00D04472" w:rsidP="009E5F13">
            <w:pPr>
              <w:rPr>
                <w:rFonts w:cstheme="minorHAnsi"/>
                <w:sz w:val="24"/>
                <w:szCs w:val="24"/>
                <w:lang w:val="ru-RU"/>
              </w:rPr>
            </w:pPr>
            <w:r>
              <w:rPr>
                <w:rFonts w:cstheme="minorHAnsi"/>
                <w:sz w:val="24"/>
                <w:szCs w:val="24"/>
                <w:lang w:val="ru-RU"/>
              </w:rPr>
              <w:t>256</w:t>
            </w:r>
          </w:p>
        </w:tc>
      </w:tr>
      <w:tr w:rsidR="00C0754E" w:rsidRPr="00661AFF" w14:paraId="742B28F9"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74DD7C8" w14:textId="77777777" w:rsidR="00C0754E" w:rsidRPr="003673A6" w:rsidRDefault="00C0754E" w:rsidP="009E5F13">
            <w:pPr>
              <w:rPr>
                <w:rFonts w:cstheme="minorHAnsi"/>
                <w:sz w:val="24"/>
                <w:szCs w:val="24"/>
                <w:lang w:val="ru-RU"/>
              </w:rPr>
            </w:pPr>
          </w:p>
        </w:tc>
        <w:tc>
          <w:tcPr>
            <w:tcW w:w="5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5BF13E" w14:textId="77777777" w:rsidR="00C0754E" w:rsidRPr="003673A6" w:rsidRDefault="00C0754E" w:rsidP="009E5F13">
            <w:pPr>
              <w:rPr>
                <w:rFonts w:cstheme="minorHAnsi"/>
                <w:sz w:val="24"/>
                <w:szCs w:val="24"/>
                <w:lang w:val="ru-RU"/>
              </w:rPr>
            </w:pPr>
            <w:r w:rsidRPr="003673A6">
              <w:rPr>
                <w:rFonts w:cstheme="minorHAnsi"/>
                <w:sz w:val="24"/>
                <w:szCs w:val="24"/>
                <w:lang w:val="ru-RU"/>
              </w:rPr>
              <w:t>— средняя школа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42AC57" w14:textId="711DF458" w:rsidR="00C0754E" w:rsidRPr="003673A6" w:rsidRDefault="00C0754E" w:rsidP="009E5F13">
            <w:pPr>
              <w:rPr>
                <w:rFonts w:cstheme="minorHAnsi"/>
                <w:sz w:val="24"/>
                <w:szCs w:val="24"/>
                <w:lang w:val="ru-RU"/>
              </w:rPr>
            </w:pPr>
            <w:r>
              <w:rPr>
                <w:rFonts w:cstheme="minorHAnsi"/>
                <w:sz w:val="24"/>
                <w:szCs w:val="24"/>
                <w:lang w:val="ru-RU"/>
              </w:rPr>
              <w:t>11</w:t>
            </w:r>
          </w:p>
        </w:tc>
        <w:tc>
          <w:tcPr>
            <w:tcW w:w="4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18C137" w14:textId="7F8DADDE" w:rsidR="00C0754E" w:rsidRPr="003673A6" w:rsidRDefault="00D04472" w:rsidP="009E5F13">
            <w:pPr>
              <w:rPr>
                <w:rFonts w:cstheme="minorHAnsi"/>
                <w:sz w:val="24"/>
                <w:szCs w:val="24"/>
                <w:lang w:val="ru-RU"/>
              </w:rPr>
            </w:pPr>
            <w:r>
              <w:rPr>
                <w:rFonts w:cstheme="minorHAnsi"/>
                <w:sz w:val="24"/>
                <w:szCs w:val="24"/>
                <w:lang w:val="ru-RU"/>
              </w:rPr>
              <w:t>13</w:t>
            </w:r>
          </w:p>
        </w:tc>
      </w:tr>
      <w:tr w:rsidR="00C0754E" w:rsidRPr="00661AFF" w14:paraId="08EF4877" w14:textId="77777777" w:rsidTr="00C0754E">
        <w:tc>
          <w:tcPr>
            <w:tcW w:w="10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CFD13E" w14:textId="77777777" w:rsidR="00C0754E" w:rsidRPr="003673A6" w:rsidRDefault="00C0754E" w:rsidP="009E5F13">
            <w:pPr>
              <w:rPr>
                <w:rFonts w:cstheme="minorHAnsi"/>
                <w:sz w:val="24"/>
                <w:szCs w:val="24"/>
                <w:lang w:val="ru-RU"/>
              </w:rPr>
            </w:pPr>
            <w:r w:rsidRPr="003673A6">
              <w:rPr>
                <w:rFonts w:cstheme="minorHAnsi"/>
                <w:b/>
                <w:bCs/>
                <w:sz w:val="24"/>
                <w:szCs w:val="24"/>
                <w:lang w:val="ru-RU"/>
              </w:rPr>
              <w:t>2</w:t>
            </w:r>
          </w:p>
        </w:tc>
        <w:tc>
          <w:tcPr>
            <w:tcW w:w="5277"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5D9B09DE" w14:textId="77777777" w:rsidR="00C0754E" w:rsidRPr="003673A6" w:rsidRDefault="00C0754E" w:rsidP="009E5F13">
            <w:pPr>
              <w:rPr>
                <w:rFonts w:cstheme="minorHAnsi"/>
                <w:sz w:val="24"/>
                <w:szCs w:val="24"/>
                <w:lang w:val="ru-RU"/>
              </w:rPr>
            </w:pPr>
            <w:r w:rsidRPr="003673A6">
              <w:rPr>
                <w:rFonts w:cstheme="minorHAnsi"/>
                <w:sz w:val="24"/>
                <w:szCs w:val="24"/>
                <w:lang w:val="ru-RU"/>
              </w:rPr>
              <w:t xml:space="preserve">Количество учеников, оставленных на повторное </w:t>
            </w:r>
            <w:r w:rsidRPr="003673A6">
              <w:rPr>
                <w:rFonts w:cstheme="minorHAnsi"/>
                <w:sz w:val="24"/>
                <w:szCs w:val="24"/>
                <w:lang w:val="ru-RU"/>
              </w:rPr>
              <w:lastRenderedPageBreak/>
              <w:t>обучение:</w:t>
            </w:r>
          </w:p>
        </w:tc>
        <w:tc>
          <w:tcPr>
            <w:tcW w:w="1843"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1FD67B64" w14:textId="77777777" w:rsidR="00C0754E" w:rsidRPr="003673A6" w:rsidRDefault="00C0754E" w:rsidP="009E5F13">
            <w:pPr>
              <w:rPr>
                <w:rFonts w:cstheme="minorHAnsi"/>
                <w:sz w:val="24"/>
                <w:szCs w:val="24"/>
                <w:lang w:val="ru-RU"/>
              </w:rPr>
            </w:pPr>
          </w:p>
        </w:tc>
        <w:tc>
          <w:tcPr>
            <w:tcW w:w="4261"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319CE624" w14:textId="77777777" w:rsidR="00C0754E" w:rsidRPr="003673A6" w:rsidRDefault="00C0754E" w:rsidP="009E5F13">
            <w:pPr>
              <w:rPr>
                <w:rFonts w:cstheme="minorHAnsi"/>
                <w:sz w:val="24"/>
                <w:szCs w:val="24"/>
                <w:lang w:val="ru-RU"/>
              </w:rPr>
            </w:pPr>
          </w:p>
        </w:tc>
      </w:tr>
      <w:tr w:rsidR="00C0754E" w:rsidRPr="00661AFF" w14:paraId="4E84DF2C"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EBBB341" w14:textId="77777777" w:rsidR="00C0754E" w:rsidRPr="003673A6" w:rsidRDefault="00C0754E" w:rsidP="009E5F13">
            <w:pPr>
              <w:rPr>
                <w:rFonts w:cstheme="minorHAnsi"/>
                <w:sz w:val="24"/>
                <w:szCs w:val="24"/>
                <w:lang w:val="ru-RU"/>
              </w:rPr>
            </w:pPr>
          </w:p>
        </w:tc>
        <w:tc>
          <w:tcPr>
            <w:tcW w:w="527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1D89D07" w14:textId="77777777" w:rsidR="00C0754E" w:rsidRPr="003673A6" w:rsidRDefault="00C0754E" w:rsidP="009E5F13">
            <w:pPr>
              <w:rPr>
                <w:rFonts w:cstheme="minorHAnsi"/>
                <w:sz w:val="24"/>
                <w:szCs w:val="24"/>
                <w:lang w:val="ru-RU"/>
              </w:rPr>
            </w:pPr>
            <w:r w:rsidRPr="003673A6">
              <w:rPr>
                <w:rFonts w:cstheme="minorHAnsi"/>
                <w:sz w:val="24"/>
                <w:szCs w:val="24"/>
                <w:lang w:val="ru-RU"/>
              </w:rPr>
              <w:t>— начальная школа</w:t>
            </w:r>
          </w:p>
        </w:tc>
        <w:tc>
          <w:tcPr>
            <w:tcW w:w="184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E0CFC45" w14:textId="70299109" w:rsidR="00C0754E" w:rsidRPr="003673A6" w:rsidRDefault="00C0754E" w:rsidP="009E5F13">
            <w:pPr>
              <w:rPr>
                <w:rFonts w:cstheme="minorHAnsi"/>
                <w:sz w:val="24"/>
                <w:szCs w:val="24"/>
                <w:lang w:val="ru-RU"/>
              </w:rPr>
            </w:pPr>
            <w:r w:rsidRPr="00661AFF">
              <w:rPr>
                <w:rFonts w:cstheme="minorHAnsi"/>
                <w:sz w:val="24"/>
                <w:szCs w:val="24"/>
                <w:lang w:val="ru-RU"/>
              </w:rPr>
              <w:t>0</w:t>
            </w:r>
          </w:p>
        </w:tc>
        <w:tc>
          <w:tcPr>
            <w:tcW w:w="42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6250003" w14:textId="5449C9F8" w:rsidR="00C0754E" w:rsidRPr="003673A6" w:rsidRDefault="00C0754E" w:rsidP="009E5F13">
            <w:pPr>
              <w:rPr>
                <w:rFonts w:cstheme="minorHAnsi"/>
                <w:sz w:val="24"/>
                <w:szCs w:val="24"/>
                <w:lang w:val="ru-RU"/>
              </w:rPr>
            </w:pPr>
            <w:r w:rsidRPr="00661AFF">
              <w:rPr>
                <w:rFonts w:cstheme="minorHAnsi"/>
                <w:sz w:val="24"/>
                <w:szCs w:val="24"/>
                <w:lang w:val="ru-RU"/>
              </w:rPr>
              <w:t>0</w:t>
            </w:r>
          </w:p>
        </w:tc>
      </w:tr>
      <w:tr w:rsidR="00C0754E" w:rsidRPr="00661AFF" w14:paraId="51293516"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A727EA3" w14:textId="77777777" w:rsidR="00C0754E" w:rsidRPr="003673A6" w:rsidRDefault="00C0754E" w:rsidP="009E5F13">
            <w:pPr>
              <w:rPr>
                <w:rFonts w:cstheme="minorHAnsi"/>
                <w:sz w:val="24"/>
                <w:szCs w:val="24"/>
                <w:lang w:val="ru-RU"/>
              </w:rPr>
            </w:pPr>
          </w:p>
        </w:tc>
        <w:tc>
          <w:tcPr>
            <w:tcW w:w="5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712361" w14:textId="77777777" w:rsidR="00C0754E" w:rsidRPr="003673A6" w:rsidRDefault="00C0754E" w:rsidP="009E5F13">
            <w:pPr>
              <w:rPr>
                <w:rFonts w:cstheme="minorHAnsi"/>
                <w:sz w:val="24"/>
                <w:szCs w:val="24"/>
                <w:lang w:val="ru-RU"/>
              </w:rPr>
            </w:pPr>
            <w:r w:rsidRPr="003673A6">
              <w:rPr>
                <w:rFonts w:cstheme="minorHAnsi"/>
                <w:sz w:val="24"/>
                <w:szCs w:val="24"/>
                <w:lang w:val="ru-RU"/>
              </w:rPr>
              <w:t>— основная школа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673D39" w14:textId="241EBA6E" w:rsidR="00C0754E" w:rsidRPr="003673A6" w:rsidRDefault="00C0754E" w:rsidP="009E5F13">
            <w:pPr>
              <w:rPr>
                <w:rFonts w:cstheme="minorHAnsi"/>
                <w:sz w:val="24"/>
                <w:szCs w:val="24"/>
                <w:lang w:val="ru-RU"/>
              </w:rPr>
            </w:pPr>
            <w:r w:rsidRPr="00661AFF">
              <w:rPr>
                <w:rFonts w:cstheme="minorHAnsi"/>
                <w:sz w:val="24"/>
                <w:szCs w:val="24"/>
                <w:lang w:val="ru-RU"/>
              </w:rPr>
              <w:t>0</w:t>
            </w:r>
          </w:p>
        </w:tc>
        <w:tc>
          <w:tcPr>
            <w:tcW w:w="4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F4C94D" w14:textId="2DD60975" w:rsidR="00C0754E" w:rsidRPr="003673A6" w:rsidRDefault="00C0754E" w:rsidP="009E5F13">
            <w:pPr>
              <w:rPr>
                <w:rFonts w:cstheme="minorHAnsi"/>
                <w:sz w:val="24"/>
                <w:szCs w:val="24"/>
                <w:lang w:val="ru-RU"/>
              </w:rPr>
            </w:pPr>
            <w:r w:rsidRPr="00661AFF">
              <w:rPr>
                <w:rFonts w:cstheme="minorHAnsi"/>
                <w:sz w:val="24"/>
                <w:szCs w:val="24"/>
                <w:lang w:val="ru-RU"/>
              </w:rPr>
              <w:t>0</w:t>
            </w:r>
          </w:p>
        </w:tc>
      </w:tr>
      <w:tr w:rsidR="00C0754E" w:rsidRPr="00661AFF" w14:paraId="4F830E0A"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4E65CA4" w14:textId="77777777" w:rsidR="00C0754E" w:rsidRPr="003673A6" w:rsidRDefault="00C0754E" w:rsidP="009E5F13">
            <w:pPr>
              <w:rPr>
                <w:rFonts w:cstheme="minorHAnsi"/>
                <w:sz w:val="24"/>
                <w:szCs w:val="24"/>
                <w:lang w:val="ru-RU"/>
              </w:rPr>
            </w:pPr>
          </w:p>
        </w:tc>
        <w:tc>
          <w:tcPr>
            <w:tcW w:w="5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7CDCA5" w14:textId="77777777" w:rsidR="00C0754E" w:rsidRPr="003673A6" w:rsidRDefault="00C0754E" w:rsidP="009E5F13">
            <w:pPr>
              <w:rPr>
                <w:rFonts w:cstheme="minorHAnsi"/>
                <w:sz w:val="24"/>
                <w:szCs w:val="24"/>
                <w:lang w:val="ru-RU"/>
              </w:rPr>
            </w:pPr>
            <w:r w:rsidRPr="003673A6">
              <w:rPr>
                <w:rFonts w:cstheme="minorHAnsi"/>
                <w:sz w:val="24"/>
                <w:szCs w:val="24"/>
                <w:lang w:val="ru-RU"/>
              </w:rPr>
              <w:t>— средняя школа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2949FB" w14:textId="1C9516BE" w:rsidR="00C0754E" w:rsidRPr="003673A6" w:rsidRDefault="00C0754E" w:rsidP="009E5F13">
            <w:pPr>
              <w:rPr>
                <w:rFonts w:cstheme="minorHAnsi"/>
                <w:sz w:val="24"/>
                <w:szCs w:val="24"/>
                <w:lang w:val="ru-RU"/>
              </w:rPr>
            </w:pPr>
            <w:r w:rsidRPr="00661AFF">
              <w:rPr>
                <w:rFonts w:cstheme="minorHAnsi"/>
                <w:sz w:val="24"/>
                <w:szCs w:val="24"/>
                <w:lang w:val="ru-RU"/>
              </w:rPr>
              <w:t>0</w:t>
            </w:r>
          </w:p>
        </w:tc>
        <w:tc>
          <w:tcPr>
            <w:tcW w:w="4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7B8B69" w14:textId="30B7E8C3" w:rsidR="00C0754E" w:rsidRPr="003673A6" w:rsidRDefault="00C0754E" w:rsidP="009E5F13">
            <w:pPr>
              <w:rPr>
                <w:rFonts w:cstheme="minorHAnsi"/>
                <w:sz w:val="24"/>
                <w:szCs w:val="24"/>
                <w:lang w:val="ru-RU"/>
              </w:rPr>
            </w:pPr>
            <w:r w:rsidRPr="00661AFF">
              <w:rPr>
                <w:rFonts w:cstheme="minorHAnsi"/>
                <w:sz w:val="24"/>
                <w:szCs w:val="24"/>
                <w:lang w:val="ru-RU"/>
              </w:rPr>
              <w:t>0</w:t>
            </w:r>
          </w:p>
        </w:tc>
      </w:tr>
      <w:tr w:rsidR="00C0754E" w:rsidRPr="00661AFF" w14:paraId="153CE8D5" w14:textId="77777777" w:rsidTr="00C0754E">
        <w:tc>
          <w:tcPr>
            <w:tcW w:w="10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BE7A55" w14:textId="77777777" w:rsidR="00C0754E" w:rsidRPr="003673A6" w:rsidRDefault="00C0754E" w:rsidP="009E5F13">
            <w:pPr>
              <w:rPr>
                <w:rFonts w:cstheme="minorHAnsi"/>
                <w:sz w:val="24"/>
                <w:szCs w:val="24"/>
                <w:lang w:val="ru-RU"/>
              </w:rPr>
            </w:pPr>
            <w:r w:rsidRPr="003673A6">
              <w:rPr>
                <w:rFonts w:cstheme="minorHAnsi"/>
                <w:b/>
                <w:bCs/>
                <w:sz w:val="24"/>
                <w:szCs w:val="24"/>
                <w:lang w:val="ru-RU"/>
              </w:rPr>
              <w:t>3</w:t>
            </w:r>
          </w:p>
        </w:tc>
        <w:tc>
          <w:tcPr>
            <w:tcW w:w="5277"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336813E1" w14:textId="77777777" w:rsidR="00C0754E" w:rsidRPr="003673A6" w:rsidRDefault="00C0754E" w:rsidP="009E5F13">
            <w:pPr>
              <w:rPr>
                <w:rFonts w:cstheme="minorHAnsi"/>
                <w:sz w:val="24"/>
                <w:szCs w:val="24"/>
                <w:lang w:val="ru-RU"/>
              </w:rPr>
            </w:pPr>
            <w:r w:rsidRPr="003673A6">
              <w:rPr>
                <w:rFonts w:cstheme="minorHAnsi"/>
                <w:sz w:val="24"/>
                <w:szCs w:val="24"/>
                <w:lang w:val="ru-RU"/>
              </w:rPr>
              <w:t>Не получили аттестата:</w:t>
            </w:r>
          </w:p>
        </w:tc>
        <w:tc>
          <w:tcPr>
            <w:tcW w:w="1843"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3ACF6219" w14:textId="77777777" w:rsidR="00C0754E" w:rsidRPr="003673A6" w:rsidRDefault="00C0754E" w:rsidP="009E5F13">
            <w:pPr>
              <w:rPr>
                <w:rFonts w:cstheme="minorHAnsi"/>
                <w:sz w:val="24"/>
                <w:szCs w:val="24"/>
                <w:lang w:val="ru-RU"/>
              </w:rPr>
            </w:pPr>
          </w:p>
        </w:tc>
        <w:tc>
          <w:tcPr>
            <w:tcW w:w="4261"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4EA765E1" w14:textId="77777777" w:rsidR="00C0754E" w:rsidRPr="003673A6" w:rsidRDefault="00C0754E" w:rsidP="009E5F13">
            <w:pPr>
              <w:rPr>
                <w:rFonts w:cstheme="minorHAnsi"/>
                <w:sz w:val="24"/>
                <w:szCs w:val="24"/>
                <w:lang w:val="ru-RU"/>
              </w:rPr>
            </w:pPr>
          </w:p>
        </w:tc>
      </w:tr>
      <w:tr w:rsidR="00C0754E" w:rsidRPr="00661AFF" w14:paraId="6922B18F"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CBCDE16" w14:textId="77777777" w:rsidR="00C0754E" w:rsidRPr="003673A6" w:rsidRDefault="00C0754E" w:rsidP="009E5F13">
            <w:pPr>
              <w:rPr>
                <w:rFonts w:cstheme="minorHAnsi"/>
                <w:sz w:val="24"/>
                <w:szCs w:val="24"/>
                <w:lang w:val="ru-RU"/>
              </w:rPr>
            </w:pPr>
          </w:p>
        </w:tc>
        <w:tc>
          <w:tcPr>
            <w:tcW w:w="527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4A0E05C" w14:textId="77777777" w:rsidR="00C0754E" w:rsidRPr="003673A6" w:rsidRDefault="00C0754E" w:rsidP="009E5F13">
            <w:pPr>
              <w:rPr>
                <w:rFonts w:cstheme="minorHAnsi"/>
                <w:sz w:val="24"/>
                <w:szCs w:val="24"/>
                <w:lang w:val="ru-RU"/>
              </w:rPr>
            </w:pPr>
            <w:r w:rsidRPr="003673A6">
              <w:rPr>
                <w:rFonts w:cstheme="minorHAnsi"/>
                <w:sz w:val="24"/>
                <w:szCs w:val="24"/>
                <w:lang w:val="ru-RU"/>
              </w:rPr>
              <w:t>— об основном общем образовании</w:t>
            </w:r>
          </w:p>
        </w:tc>
        <w:tc>
          <w:tcPr>
            <w:tcW w:w="184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ACC189E" w14:textId="77777777" w:rsidR="00C0754E" w:rsidRPr="003673A6" w:rsidRDefault="00C0754E" w:rsidP="009E5F13">
            <w:pPr>
              <w:rPr>
                <w:rFonts w:cstheme="minorHAnsi"/>
                <w:sz w:val="24"/>
                <w:szCs w:val="24"/>
                <w:lang w:val="ru-RU"/>
              </w:rPr>
            </w:pPr>
            <w:r w:rsidRPr="00661AFF">
              <w:rPr>
                <w:rFonts w:cstheme="minorHAnsi"/>
                <w:sz w:val="24"/>
                <w:szCs w:val="24"/>
                <w:lang w:val="ru-RU"/>
              </w:rPr>
              <w:t>0</w:t>
            </w:r>
          </w:p>
        </w:tc>
        <w:tc>
          <w:tcPr>
            <w:tcW w:w="42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0CC7652" w14:textId="556FA667" w:rsidR="00C0754E" w:rsidRPr="003673A6" w:rsidRDefault="00C0754E" w:rsidP="009E5F13">
            <w:pPr>
              <w:rPr>
                <w:rFonts w:cstheme="minorHAnsi"/>
                <w:sz w:val="24"/>
                <w:szCs w:val="24"/>
                <w:lang w:val="ru-RU"/>
              </w:rPr>
            </w:pPr>
            <w:r w:rsidRPr="00661AFF">
              <w:rPr>
                <w:rFonts w:cstheme="minorHAnsi"/>
                <w:sz w:val="24"/>
                <w:szCs w:val="24"/>
                <w:lang w:val="ru-RU"/>
              </w:rPr>
              <w:t>0</w:t>
            </w:r>
          </w:p>
        </w:tc>
      </w:tr>
      <w:tr w:rsidR="00C0754E" w:rsidRPr="00661AFF" w14:paraId="49838B32"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302AA5D" w14:textId="77777777" w:rsidR="00C0754E" w:rsidRPr="003673A6" w:rsidRDefault="00C0754E" w:rsidP="009E5F13">
            <w:pPr>
              <w:rPr>
                <w:rFonts w:cstheme="minorHAnsi"/>
                <w:sz w:val="24"/>
                <w:szCs w:val="24"/>
                <w:lang w:val="ru-RU"/>
              </w:rPr>
            </w:pPr>
          </w:p>
        </w:tc>
        <w:tc>
          <w:tcPr>
            <w:tcW w:w="5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4EB5CF" w14:textId="77777777" w:rsidR="00C0754E" w:rsidRPr="003673A6" w:rsidRDefault="00C0754E" w:rsidP="009E5F13">
            <w:pPr>
              <w:rPr>
                <w:rFonts w:cstheme="minorHAnsi"/>
                <w:sz w:val="24"/>
                <w:szCs w:val="24"/>
                <w:lang w:val="ru-RU"/>
              </w:rPr>
            </w:pPr>
            <w:r w:rsidRPr="003673A6">
              <w:rPr>
                <w:rFonts w:cstheme="minorHAnsi"/>
                <w:sz w:val="24"/>
                <w:szCs w:val="24"/>
                <w:lang w:val="ru-RU"/>
              </w:rPr>
              <w:t>— среднем общем образовании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A1A224" w14:textId="77777777" w:rsidR="00C0754E" w:rsidRPr="003673A6" w:rsidRDefault="00C0754E" w:rsidP="009E5F13">
            <w:pPr>
              <w:rPr>
                <w:rFonts w:cstheme="minorHAnsi"/>
                <w:sz w:val="24"/>
                <w:szCs w:val="24"/>
                <w:lang w:val="ru-RU"/>
              </w:rPr>
            </w:pPr>
            <w:r w:rsidRPr="00661AFF">
              <w:rPr>
                <w:rFonts w:cstheme="minorHAnsi"/>
                <w:sz w:val="24"/>
                <w:szCs w:val="24"/>
                <w:lang w:val="ru-RU"/>
              </w:rPr>
              <w:t>0</w:t>
            </w:r>
          </w:p>
        </w:tc>
        <w:tc>
          <w:tcPr>
            <w:tcW w:w="4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0C2BAA" w14:textId="77777777" w:rsidR="00C0754E" w:rsidRPr="003673A6" w:rsidRDefault="00C0754E" w:rsidP="009E5F13">
            <w:pPr>
              <w:rPr>
                <w:rFonts w:cstheme="minorHAnsi"/>
                <w:sz w:val="24"/>
                <w:szCs w:val="24"/>
                <w:lang w:val="ru-RU"/>
              </w:rPr>
            </w:pPr>
            <w:r w:rsidRPr="00661AFF">
              <w:rPr>
                <w:rFonts w:cstheme="minorHAnsi"/>
                <w:sz w:val="24"/>
                <w:szCs w:val="24"/>
                <w:lang w:val="ru-RU"/>
              </w:rPr>
              <w:t>0</w:t>
            </w:r>
          </w:p>
        </w:tc>
      </w:tr>
      <w:tr w:rsidR="00C0754E" w:rsidRPr="00661AFF" w14:paraId="73B8A640" w14:textId="77777777" w:rsidTr="00C0754E">
        <w:tc>
          <w:tcPr>
            <w:tcW w:w="10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7FC7A4" w14:textId="77777777" w:rsidR="00C0754E" w:rsidRPr="003673A6" w:rsidRDefault="00C0754E" w:rsidP="009E5F13">
            <w:pPr>
              <w:rPr>
                <w:rFonts w:cstheme="minorHAnsi"/>
                <w:sz w:val="24"/>
                <w:szCs w:val="24"/>
                <w:lang w:val="ru-RU"/>
              </w:rPr>
            </w:pPr>
            <w:r w:rsidRPr="003673A6">
              <w:rPr>
                <w:rFonts w:cstheme="minorHAnsi"/>
                <w:b/>
                <w:bCs/>
                <w:sz w:val="24"/>
                <w:szCs w:val="24"/>
                <w:lang w:val="ru-RU"/>
              </w:rPr>
              <w:t>4</w:t>
            </w:r>
          </w:p>
        </w:tc>
        <w:tc>
          <w:tcPr>
            <w:tcW w:w="5277"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7F1ACD8B" w14:textId="77777777" w:rsidR="00C0754E" w:rsidRPr="003673A6" w:rsidRDefault="00C0754E" w:rsidP="009E5F13">
            <w:pPr>
              <w:rPr>
                <w:rFonts w:cstheme="minorHAnsi"/>
                <w:sz w:val="24"/>
                <w:szCs w:val="24"/>
                <w:lang w:val="ru-RU"/>
              </w:rPr>
            </w:pPr>
            <w:r w:rsidRPr="003673A6">
              <w:rPr>
                <w:rFonts w:cstheme="minorHAnsi"/>
                <w:sz w:val="24"/>
                <w:szCs w:val="24"/>
                <w:lang w:val="ru-RU"/>
              </w:rPr>
              <w:t>Окончили школу с аттестатом с</w:t>
            </w:r>
          </w:p>
          <w:p w14:paraId="424C4E13" w14:textId="77777777" w:rsidR="00C0754E" w:rsidRPr="003673A6" w:rsidRDefault="00C0754E" w:rsidP="009E5F13">
            <w:pPr>
              <w:rPr>
                <w:rFonts w:cstheme="minorHAnsi"/>
                <w:sz w:val="24"/>
                <w:szCs w:val="24"/>
                <w:lang w:val="ru-RU"/>
              </w:rPr>
            </w:pPr>
            <w:r w:rsidRPr="003673A6">
              <w:rPr>
                <w:rFonts w:cstheme="minorHAnsi"/>
                <w:sz w:val="24"/>
                <w:szCs w:val="24"/>
                <w:lang w:val="ru-RU"/>
              </w:rPr>
              <w:br/>
              <w:t>отличием:</w:t>
            </w:r>
          </w:p>
        </w:tc>
        <w:tc>
          <w:tcPr>
            <w:tcW w:w="1843"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045BFD0E" w14:textId="77777777" w:rsidR="00C0754E" w:rsidRPr="003673A6" w:rsidRDefault="00C0754E" w:rsidP="009E5F13">
            <w:pPr>
              <w:rPr>
                <w:rFonts w:cstheme="minorHAnsi"/>
                <w:sz w:val="24"/>
                <w:szCs w:val="24"/>
                <w:lang w:val="ru-RU"/>
              </w:rPr>
            </w:pPr>
          </w:p>
        </w:tc>
        <w:tc>
          <w:tcPr>
            <w:tcW w:w="4261" w:type="dxa"/>
            <w:tcBorders>
              <w:top w:val="single" w:sz="6" w:space="0" w:color="222222"/>
              <w:left w:val="single" w:sz="6" w:space="0" w:color="222222"/>
              <w:right w:val="single" w:sz="6" w:space="0" w:color="222222"/>
            </w:tcBorders>
            <w:tcMar>
              <w:top w:w="75" w:type="dxa"/>
              <w:left w:w="75" w:type="dxa"/>
              <w:bottom w:w="75" w:type="dxa"/>
              <w:right w:w="75" w:type="dxa"/>
            </w:tcMar>
            <w:hideMark/>
          </w:tcPr>
          <w:p w14:paraId="3D65291C" w14:textId="77777777" w:rsidR="00C0754E" w:rsidRPr="003673A6" w:rsidRDefault="00C0754E" w:rsidP="009E5F13">
            <w:pPr>
              <w:rPr>
                <w:rFonts w:cstheme="minorHAnsi"/>
                <w:sz w:val="24"/>
                <w:szCs w:val="24"/>
                <w:lang w:val="ru-RU"/>
              </w:rPr>
            </w:pPr>
          </w:p>
        </w:tc>
      </w:tr>
      <w:tr w:rsidR="00C0754E" w:rsidRPr="00661AFF" w14:paraId="2974C661"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DCECF94" w14:textId="77777777" w:rsidR="00C0754E" w:rsidRPr="003673A6" w:rsidRDefault="00C0754E" w:rsidP="009E5F13">
            <w:pPr>
              <w:rPr>
                <w:rFonts w:cstheme="minorHAnsi"/>
                <w:sz w:val="24"/>
                <w:szCs w:val="24"/>
                <w:lang w:val="ru-RU"/>
              </w:rPr>
            </w:pPr>
          </w:p>
        </w:tc>
        <w:tc>
          <w:tcPr>
            <w:tcW w:w="527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1FE0AA6" w14:textId="77777777" w:rsidR="00C0754E" w:rsidRPr="003673A6" w:rsidRDefault="00C0754E" w:rsidP="009E5F13">
            <w:pPr>
              <w:rPr>
                <w:rFonts w:cstheme="minorHAnsi"/>
                <w:sz w:val="24"/>
                <w:szCs w:val="24"/>
                <w:lang w:val="ru-RU"/>
              </w:rPr>
            </w:pPr>
            <w:r w:rsidRPr="003673A6">
              <w:rPr>
                <w:rFonts w:cstheme="minorHAnsi"/>
                <w:sz w:val="24"/>
                <w:szCs w:val="24"/>
                <w:lang w:val="ru-RU"/>
              </w:rPr>
              <w:t>— в основной школе</w:t>
            </w:r>
          </w:p>
        </w:tc>
        <w:tc>
          <w:tcPr>
            <w:tcW w:w="184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9EB70C0" w14:textId="77777777" w:rsidR="00C0754E" w:rsidRPr="003673A6" w:rsidRDefault="00C0754E" w:rsidP="009E5F13">
            <w:pPr>
              <w:rPr>
                <w:rFonts w:cstheme="minorHAnsi"/>
                <w:sz w:val="24"/>
                <w:szCs w:val="24"/>
                <w:lang w:val="ru-RU"/>
              </w:rPr>
            </w:pPr>
            <w:r w:rsidRPr="00661AFF">
              <w:rPr>
                <w:rFonts w:cstheme="minorHAnsi"/>
                <w:sz w:val="24"/>
                <w:szCs w:val="24"/>
                <w:lang w:val="ru-RU"/>
              </w:rPr>
              <w:t>0</w:t>
            </w:r>
          </w:p>
        </w:tc>
        <w:tc>
          <w:tcPr>
            <w:tcW w:w="42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0E5F6DB" w14:textId="77777777" w:rsidR="00C0754E" w:rsidRPr="003673A6" w:rsidRDefault="00C0754E" w:rsidP="009E5F13">
            <w:pPr>
              <w:rPr>
                <w:rFonts w:cstheme="minorHAnsi"/>
                <w:sz w:val="24"/>
                <w:szCs w:val="24"/>
                <w:lang w:val="ru-RU"/>
              </w:rPr>
            </w:pPr>
            <w:r w:rsidRPr="00661AFF">
              <w:rPr>
                <w:rFonts w:cstheme="minorHAnsi"/>
                <w:sz w:val="24"/>
                <w:szCs w:val="24"/>
                <w:lang w:val="ru-RU"/>
              </w:rPr>
              <w:t>0</w:t>
            </w:r>
          </w:p>
        </w:tc>
      </w:tr>
      <w:tr w:rsidR="00C0754E" w:rsidRPr="00661AFF" w14:paraId="34F45B2D" w14:textId="77777777" w:rsidTr="00C0754E">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FEB4EAD" w14:textId="77777777" w:rsidR="00C0754E" w:rsidRPr="003673A6" w:rsidRDefault="00C0754E" w:rsidP="009E5F13">
            <w:pPr>
              <w:rPr>
                <w:rFonts w:cstheme="minorHAnsi"/>
                <w:sz w:val="24"/>
                <w:szCs w:val="24"/>
                <w:lang w:val="ru-RU"/>
              </w:rPr>
            </w:pPr>
          </w:p>
        </w:tc>
        <w:tc>
          <w:tcPr>
            <w:tcW w:w="5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364214" w14:textId="77777777" w:rsidR="00C0754E" w:rsidRPr="003673A6" w:rsidRDefault="00C0754E" w:rsidP="009E5F13">
            <w:pPr>
              <w:rPr>
                <w:rFonts w:cstheme="minorHAnsi"/>
                <w:sz w:val="24"/>
                <w:szCs w:val="24"/>
                <w:lang w:val="ru-RU"/>
              </w:rPr>
            </w:pPr>
            <w:r w:rsidRPr="003673A6">
              <w:rPr>
                <w:rFonts w:cstheme="minorHAnsi"/>
                <w:sz w:val="24"/>
                <w:szCs w:val="24"/>
                <w:lang w:val="ru-RU"/>
              </w:rPr>
              <w:t>— средней школе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91BD3A" w14:textId="77777777" w:rsidR="00C0754E" w:rsidRPr="003673A6" w:rsidRDefault="00C0754E" w:rsidP="009E5F13">
            <w:pPr>
              <w:rPr>
                <w:rFonts w:cstheme="minorHAnsi"/>
                <w:sz w:val="24"/>
                <w:szCs w:val="24"/>
                <w:lang w:val="ru-RU"/>
              </w:rPr>
            </w:pPr>
            <w:r w:rsidRPr="00661AFF">
              <w:rPr>
                <w:rFonts w:cstheme="minorHAnsi"/>
                <w:sz w:val="24"/>
                <w:szCs w:val="24"/>
                <w:lang w:val="ru-RU"/>
              </w:rPr>
              <w:t>0</w:t>
            </w:r>
          </w:p>
        </w:tc>
        <w:tc>
          <w:tcPr>
            <w:tcW w:w="4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027F80" w14:textId="77777777" w:rsidR="00C0754E" w:rsidRPr="003673A6" w:rsidRDefault="00C0754E" w:rsidP="009E5F13">
            <w:pPr>
              <w:rPr>
                <w:rFonts w:cstheme="minorHAnsi"/>
                <w:sz w:val="24"/>
                <w:szCs w:val="24"/>
                <w:lang w:val="ru-RU"/>
              </w:rPr>
            </w:pPr>
            <w:r w:rsidRPr="00661AFF">
              <w:rPr>
                <w:rFonts w:cstheme="minorHAnsi"/>
                <w:sz w:val="24"/>
                <w:szCs w:val="24"/>
                <w:lang w:val="ru-RU"/>
              </w:rPr>
              <w:t>0</w:t>
            </w:r>
          </w:p>
        </w:tc>
      </w:tr>
    </w:tbl>
    <w:p w14:paraId="738C02D4" w14:textId="77777777" w:rsidR="00DC0C35" w:rsidRPr="00661AFF" w:rsidRDefault="00DC0C35" w:rsidP="00DC0C35">
      <w:pPr>
        <w:jc w:val="both"/>
        <w:rPr>
          <w:rFonts w:cstheme="minorHAnsi"/>
          <w:color w:val="000000"/>
          <w:sz w:val="24"/>
          <w:szCs w:val="24"/>
          <w:lang w:val="ru-RU"/>
        </w:rPr>
      </w:pPr>
    </w:p>
    <w:p w14:paraId="3F8972DB" w14:textId="15823B72" w:rsidR="00C25415" w:rsidRDefault="009E5F13" w:rsidP="005E3958">
      <w:pPr>
        <w:jc w:val="center"/>
        <w:rPr>
          <w:rFonts w:hAnsi="Times New Roman" w:cs="Times New Roman"/>
          <w:color w:val="000000"/>
          <w:sz w:val="24"/>
          <w:szCs w:val="24"/>
          <w:lang w:val="ru-RU"/>
        </w:rPr>
      </w:pPr>
      <w:bookmarkStart w:id="0" w:name="_Hlk164429247"/>
      <w:r w:rsidRPr="00D2127F">
        <w:rPr>
          <w:rFonts w:hAnsi="Times New Roman" w:cs="Times New Roman"/>
          <w:color w:val="000000"/>
          <w:sz w:val="24"/>
          <w:szCs w:val="24"/>
          <w:lang w:val="ru-RU"/>
        </w:rPr>
        <w:t xml:space="preserve">Результаты освоения учащимися программ </w:t>
      </w:r>
      <w:r w:rsidR="005E3958">
        <w:rPr>
          <w:rFonts w:hAnsi="Times New Roman" w:cs="Times New Roman"/>
          <w:color w:val="000000"/>
          <w:sz w:val="24"/>
          <w:szCs w:val="24"/>
          <w:lang w:val="ru-RU"/>
        </w:rPr>
        <w:t xml:space="preserve">по показателю «успеваемость» за </w:t>
      </w:r>
    </w:p>
    <w:p w14:paraId="402F3053" w14:textId="68B2A919" w:rsidR="005E3958" w:rsidRDefault="005E3958">
      <w:pPr>
        <w:jc w:val="center"/>
        <w:rPr>
          <w:rFonts w:hAnsi="Times New Roman" w:cs="Times New Roman"/>
          <w:color w:val="000000"/>
          <w:sz w:val="24"/>
          <w:szCs w:val="24"/>
          <w:lang w:val="ru-RU"/>
        </w:rPr>
      </w:pPr>
      <w:r>
        <w:rPr>
          <w:rFonts w:hAnsi="Times New Roman" w:cs="Times New Roman"/>
          <w:color w:val="000000"/>
          <w:sz w:val="24"/>
          <w:szCs w:val="24"/>
        </w:rPr>
        <w:t>I</w:t>
      </w:r>
      <w:r w:rsidRPr="005E3958">
        <w:rPr>
          <w:rFonts w:hAnsi="Times New Roman" w:cs="Times New Roman"/>
          <w:color w:val="000000"/>
          <w:sz w:val="24"/>
          <w:szCs w:val="24"/>
          <w:lang w:val="ru-RU"/>
        </w:rPr>
        <w:t xml:space="preserve"> </w:t>
      </w:r>
      <w:r>
        <w:rPr>
          <w:rFonts w:hAnsi="Times New Roman" w:cs="Times New Roman"/>
          <w:color w:val="000000"/>
          <w:sz w:val="24"/>
          <w:szCs w:val="24"/>
          <w:lang w:val="ru-RU"/>
        </w:rPr>
        <w:t>четверть в 2023-</w:t>
      </w:r>
      <w:proofErr w:type="gramStart"/>
      <w:r>
        <w:rPr>
          <w:rFonts w:hAnsi="Times New Roman" w:cs="Times New Roman"/>
          <w:color w:val="000000"/>
          <w:sz w:val="24"/>
          <w:szCs w:val="24"/>
          <w:lang w:val="ru-RU"/>
        </w:rPr>
        <w:t>2024  учебном</w:t>
      </w:r>
      <w:proofErr w:type="gramEnd"/>
      <w:r>
        <w:rPr>
          <w:rFonts w:hAnsi="Times New Roman" w:cs="Times New Roman"/>
          <w:color w:val="000000"/>
          <w:sz w:val="24"/>
          <w:szCs w:val="24"/>
          <w:lang w:val="ru-RU"/>
        </w:rPr>
        <w:t xml:space="preserve"> году</w:t>
      </w:r>
    </w:p>
    <w:tbl>
      <w:tblPr>
        <w:tblStyle w:val="a6"/>
        <w:tblW w:w="0" w:type="auto"/>
        <w:tblLook w:val="04A0" w:firstRow="1" w:lastRow="0" w:firstColumn="1" w:lastColumn="0" w:noHBand="0" w:noVBand="1"/>
      </w:tblPr>
      <w:tblGrid>
        <w:gridCol w:w="252"/>
        <w:gridCol w:w="403"/>
        <w:gridCol w:w="291"/>
        <w:gridCol w:w="436"/>
        <w:gridCol w:w="291"/>
        <w:gridCol w:w="281"/>
        <w:gridCol w:w="291"/>
        <w:gridCol w:w="399"/>
        <w:gridCol w:w="291"/>
        <w:gridCol w:w="436"/>
        <w:gridCol w:w="291"/>
        <w:gridCol w:w="399"/>
        <w:gridCol w:w="291"/>
        <w:gridCol w:w="377"/>
        <w:gridCol w:w="291"/>
        <w:gridCol w:w="377"/>
        <w:gridCol w:w="326"/>
        <w:gridCol w:w="436"/>
        <w:gridCol w:w="326"/>
        <w:gridCol w:w="290"/>
        <w:gridCol w:w="291"/>
        <w:gridCol w:w="399"/>
        <w:gridCol w:w="291"/>
        <w:gridCol w:w="399"/>
        <w:gridCol w:w="291"/>
        <w:gridCol w:w="399"/>
        <w:gridCol w:w="291"/>
        <w:gridCol w:w="281"/>
        <w:gridCol w:w="291"/>
        <w:gridCol w:w="399"/>
        <w:gridCol w:w="291"/>
        <w:gridCol w:w="399"/>
        <w:gridCol w:w="303"/>
        <w:gridCol w:w="334"/>
        <w:gridCol w:w="334"/>
        <w:gridCol w:w="291"/>
        <w:gridCol w:w="436"/>
        <w:gridCol w:w="291"/>
        <w:gridCol w:w="436"/>
        <w:gridCol w:w="291"/>
        <w:gridCol w:w="436"/>
      </w:tblGrid>
      <w:tr w:rsidR="005E3958" w:rsidRPr="005E3958" w14:paraId="2D39F075" w14:textId="77777777" w:rsidTr="005E3958">
        <w:trPr>
          <w:trHeight w:val="288"/>
        </w:trPr>
        <w:tc>
          <w:tcPr>
            <w:tcW w:w="251" w:type="dxa"/>
            <w:vMerge w:val="restart"/>
            <w:noWrap/>
            <w:hideMark/>
          </w:tcPr>
          <w:bookmarkEnd w:id="0"/>
          <w:p w14:paraId="1F0CA083" w14:textId="77777777" w:rsidR="005E3958" w:rsidRPr="005E3958" w:rsidRDefault="005E3958">
            <w:pPr>
              <w:jc w:val="center"/>
              <w:rPr>
                <w:rFonts w:asciiTheme="majorHAnsi" w:hAnsiTheme="majorHAnsi"/>
                <w:b/>
                <w:bCs/>
                <w:sz w:val="12"/>
                <w:szCs w:val="12"/>
              </w:rPr>
            </w:pPr>
            <w:r w:rsidRPr="005E3958">
              <w:rPr>
                <w:rFonts w:asciiTheme="majorHAnsi" w:hAnsiTheme="majorHAnsi"/>
                <w:b/>
                <w:bCs/>
                <w:sz w:val="12"/>
                <w:szCs w:val="12"/>
              </w:rPr>
              <w:t>№</w:t>
            </w:r>
          </w:p>
        </w:tc>
        <w:tc>
          <w:tcPr>
            <w:tcW w:w="436" w:type="dxa"/>
            <w:vMerge w:val="restart"/>
            <w:noWrap/>
            <w:hideMark/>
          </w:tcPr>
          <w:p w14:paraId="42768C12"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МБОУ</w:t>
            </w:r>
          </w:p>
        </w:tc>
        <w:tc>
          <w:tcPr>
            <w:tcW w:w="2017" w:type="dxa"/>
            <w:gridSpan w:val="6"/>
            <w:noWrap/>
            <w:hideMark/>
          </w:tcPr>
          <w:p w14:paraId="58E85725" w14:textId="77777777" w:rsidR="005E3958" w:rsidRPr="005E3958" w:rsidRDefault="005E3958">
            <w:pPr>
              <w:jc w:val="center"/>
              <w:rPr>
                <w:rFonts w:asciiTheme="majorHAnsi" w:hAnsiTheme="majorHAnsi"/>
                <w:b/>
                <w:bCs/>
                <w:sz w:val="24"/>
                <w:szCs w:val="24"/>
              </w:rPr>
            </w:pPr>
            <w:proofErr w:type="spellStart"/>
            <w:r w:rsidRPr="005E3958">
              <w:rPr>
                <w:rFonts w:asciiTheme="majorHAnsi" w:hAnsiTheme="majorHAnsi"/>
                <w:b/>
                <w:bCs/>
                <w:sz w:val="24"/>
                <w:szCs w:val="24"/>
              </w:rPr>
              <w:t>отличники</w:t>
            </w:r>
            <w:proofErr w:type="spellEnd"/>
          </w:p>
        </w:tc>
        <w:tc>
          <w:tcPr>
            <w:tcW w:w="2116" w:type="dxa"/>
            <w:gridSpan w:val="6"/>
            <w:noWrap/>
            <w:hideMark/>
          </w:tcPr>
          <w:p w14:paraId="646400A7" w14:textId="77777777" w:rsidR="005E3958" w:rsidRPr="005E3958" w:rsidRDefault="005E3958">
            <w:pPr>
              <w:jc w:val="center"/>
              <w:rPr>
                <w:rFonts w:asciiTheme="majorHAnsi" w:hAnsiTheme="majorHAnsi"/>
                <w:b/>
                <w:bCs/>
                <w:sz w:val="24"/>
                <w:szCs w:val="24"/>
              </w:rPr>
            </w:pPr>
            <w:proofErr w:type="spellStart"/>
            <w:r w:rsidRPr="005E3958">
              <w:rPr>
                <w:rFonts w:asciiTheme="majorHAnsi" w:hAnsiTheme="majorHAnsi"/>
                <w:b/>
                <w:bCs/>
                <w:sz w:val="24"/>
                <w:szCs w:val="24"/>
              </w:rPr>
              <w:t>хорошисты</w:t>
            </w:r>
            <w:proofErr w:type="spellEnd"/>
          </w:p>
        </w:tc>
        <w:tc>
          <w:tcPr>
            <w:tcW w:w="2076" w:type="dxa"/>
            <w:gridSpan w:val="6"/>
            <w:noWrap/>
            <w:hideMark/>
          </w:tcPr>
          <w:p w14:paraId="6B79FB2E" w14:textId="77777777" w:rsidR="005E3958" w:rsidRPr="005E3958" w:rsidRDefault="005E3958">
            <w:pPr>
              <w:jc w:val="center"/>
              <w:rPr>
                <w:rFonts w:asciiTheme="majorHAnsi" w:hAnsiTheme="majorHAnsi"/>
                <w:b/>
                <w:bCs/>
                <w:sz w:val="24"/>
                <w:szCs w:val="24"/>
              </w:rPr>
            </w:pPr>
            <w:proofErr w:type="spellStart"/>
            <w:r w:rsidRPr="005E3958">
              <w:rPr>
                <w:rFonts w:asciiTheme="majorHAnsi" w:hAnsiTheme="majorHAnsi"/>
                <w:b/>
                <w:bCs/>
                <w:sz w:val="24"/>
                <w:szCs w:val="24"/>
              </w:rPr>
              <w:t>успевающие</w:t>
            </w:r>
            <w:proofErr w:type="spellEnd"/>
          </w:p>
        </w:tc>
        <w:tc>
          <w:tcPr>
            <w:tcW w:w="2100" w:type="dxa"/>
            <w:gridSpan w:val="6"/>
            <w:noWrap/>
            <w:hideMark/>
          </w:tcPr>
          <w:p w14:paraId="41A5FEDC" w14:textId="77777777" w:rsidR="005E3958" w:rsidRPr="005E3958" w:rsidRDefault="005E3958">
            <w:pPr>
              <w:jc w:val="center"/>
              <w:rPr>
                <w:rFonts w:asciiTheme="majorHAnsi" w:hAnsiTheme="majorHAnsi"/>
                <w:b/>
                <w:bCs/>
                <w:sz w:val="24"/>
                <w:szCs w:val="24"/>
              </w:rPr>
            </w:pPr>
            <w:proofErr w:type="spellStart"/>
            <w:r w:rsidRPr="005E3958">
              <w:rPr>
                <w:rFonts w:asciiTheme="majorHAnsi" w:hAnsiTheme="majorHAnsi"/>
                <w:b/>
                <w:bCs/>
                <w:sz w:val="24"/>
                <w:szCs w:val="24"/>
              </w:rPr>
              <w:t>неуспевающие</w:t>
            </w:r>
            <w:proofErr w:type="spellEnd"/>
          </w:p>
        </w:tc>
        <w:tc>
          <w:tcPr>
            <w:tcW w:w="1978" w:type="dxa"/>
            <w:gridSpan w:val="6"/>
            <w:noWrap/>
            <w:hideMark/>
          </w:tcPr>
          <w:p w14:paraId="182F0E2C" w14:textId="77777777" w:rsidR="005E3958" w:rsidRPr="005E3958" w:rsidRDefault="005E3958">
            <w:pPr>
              <w:jc w:val="center"/>
              <w:rPr>
                <w:rFonts w:asciiTheme="majorHAnsi" w:hAnsiTheme="majorHAnsi"/>
                <w:b/>
                <w:bCs/>
                <w:sz w:val="24"/>
                <w:szCs w:val="24"/>
              </w:rPr>
            </w:pPr>
            <w:proofErr w:type="spellStart"/>
            <w:r w:rsidRPr="005E3958">
              <w:rPr>
                <w:rFonts w:asciiTheme="majorHAnsi" w:hAnsiTheme="majorHAnsi"/>
                <w:b/>
                <w:bCs/>
                <w:sz w:val="24"/>
                <w:szCs w:val="24"/>
              </w:rPr>
              <w:t>неаттестованы</w:t>
            </w:r>
            <w:proofErr w:type="spellEnd"/>
            <w:r w:rsidRPr="005E3958">
              <w:rPr>
                <w:rFonts w:asciiTheme="majorHAnsi" w:hAnsiTheme="majorHAnsi"/>
                <w:b/>
                <w:bCs/>
                <w:sz w:val="24"/>
                <w:szCs w:val="24"/>
              </w:rPr>
              <w:t xml:space="preserve"> </w:t>
            </w:r>
            <w:proofErr w:type="spellStart"/>
            <w:r w:rsidRPr="005E3958">
              <w:rPr>
                <w:rFonts w:asciiTheme="majorHAnsi" w:hAnsiTheme="majorHAnsi"/>
                <w:b/>
                <w:bCs/>
                <w:sz w:val="24"/>
                <w:szCs w:val="24"/>
              </w:rPr>
              <w:t>частично</w:t>
            </w:r>
            <w:proofErr w:type="spellEnd"/>
          </w:p>
        </w:tc>
        <w:tc>
          <w:tcPr>
            <w:tcW w:w="984" w:type="dxa"/>
            <w:gridSpan w:val="3"/>
            <w:noWrap/>
            <w:hideMark/>
          </w:tcPr>
          <w:p w14:paraId="603F7610" w14:textId="77777777" w:rsidR="005E3958" w:rsidRPr="005E3958" w:rsidRDefault="005E3958">
            <w:pPr>
              <w:jc w:val="center"/>
              <w:rPr>
                <w:rFonts w:asciiTheme="majorHAnsi" w:hAnsiTheme="majorHAnsi"/>
                <w:b/>
                <w:bCs/>
                <w:sz w:val="24"/>
                <w:szCs w:val="24"/>
              </w:rPr>
            </w:pPr>
            <w:proofErr w:type="spellStart"/>
            <w:r w:rsidRPr="005E3958">
              <w:rPr>
                <w:rFonts w:asciiTheme="majorHAnsi" w:hAnsiTheme="majorHAnsi"/>
                <w:b/>
                <w:bCs/>
                <w:sz w:val="24"/>
                <w:szCs w:val="24"/>
              </w:rPr>
              <w:t>количество</w:t>
            </w:r>
            <w:proofErr w:type="spellEnd"/>
            <w:r w:rsidRPr="005E3958">
              <w:rPr>
                <w:rFonts w:asciiTheme="majorHAnsi" w:hAnsiTheme="majorHAnsi"/>
                <w:b/>
                <w:bCs/>
                <w:sz w:val="24"/>
                <w:szCs w:val="24"/>
              </w:rPr>
              <w:t xml:space="preserve"> </w:t>
            </w:r>
            <w:proofErr w:type="spellStart"/>
            <w:r w:rsidRPr="005E3958">
              <w:rPr>
                <w:rFonts w:asciiTheme="majorHAnsi" w:hAnsiTheme="majorHAnsi"/>
                <w:b/>
                <w:bCs/>
                <w:sz w:val="24"/>
                <w:szCs w:val="24"/>
              </w:rPr>
              <w:t>обучающихся</w:t>
            </w:r>
            <w:proofErr w:type="spellEnd"/>
          </w:p>
        </w:tc>
        <w:tc>
          <w:tcPr>
            <w:tcW w:w="2217" w:type="dxa"/>
            <w:gridSpan w:val="6"/>
            <w:noWrap/>
            <w:hideMark/>
          </w:tcPr>
          <w:p w14:paraId="7DA139F9" w14:textId="77777777" w:rsidR="005E3958" w:rsidRPr="005E3958" w:rsidRDefault="005E3958">
            <w:pPr>
              <w:jc w:val="center"/>
              <w:rPr>
                <w:rFonts w:asciiTheme="majorHAnsi" w:hAnsiTheme="majorHAnsi"/>
                <w:b/>
                <w:bCs/>
                <w:sz w:val="24"/>
                <w:szCs w:val="24"/>
              </w:rPr>
            </w:pPr>
            <w:proofErr w:type="spellStart"/>
            <w:r w:rsidRPr="005E3958">
              <w:rPr>
                <w:rFonts w:asciiTheme="majorHAnsi" w:hAnsiTheme="majorHAnsi"/>
                <w:b/>
                <w:bCs/>
                <w:sz w:val="24"/>
                <w:szCs w:val="24"/>
              </w:rPr>
              <w:t>качество</w:t>
            </w:r>
            <w:proofErr w:type="spellEnd"/>
            <w:r w:rsidRPr="005E3958">
              <w:rPr>
                <w:rFonts w:asciiTheme="majorHAnsi" w:hAnsiTheme="majorHAnsi"/>
                <w:b/>
                <w:bCs/>
                <w:sz w:val="24"/>
                <w:szCs w:val="24"/>
              </w:rPr>
              <w:t xml:space="preserve"> </w:t>
            </w:r>
            <w:proofErr w:type="spellStart"/>
            <w:r w:rsidRPr="005E3958">
              <w:rPr>
                <w:rFonts w:asciiTheme="majorHAnsi" w:hAnsiTheme="majorHAnsi"/>
                <w:b/>
                <w:bCs/>
                <w:sz w:val="24"/>
                <w:szCs w:val="24"/>
              </w:rPr>
              <w:t>знаний</w:t>
            </w:r>
            <w:proofErr w:type="spellEnd"/>
            <w:r w:rsidRPr="005E3958">
              <w:rPr>
                <w:rFonts w:asciiTheme="majorHAnsi" w:hAnsiTheme="majorHAnsi"/>
                <w:b/>
                <w:bCs/>
                <w:sz w:val="24"/>
                <w:szCs w:val="24"/>
              </w:rPr>
              <w:t xml:space="preserve"> </w:t>
            </w:r>
            <w:proofErr w:type="spellStart"/>
            <w:r w:rsidRPr="005E3958">
              <w:rPr>
                <w:rFonts w:asciiTheme="majorHAnsi" w:hAnsiTheme="majorHAnsi"/>
                <w:b/>
                <w:bCs/>
                <w:sz w:val="24"/>
                <w:szCs w:val="24"/>
              </w:rPr>
              <w:t>по</w:t>
            </w:r>
            <w:proofErr w:type="spellEnd"/>
            <w:r w:rsidRPr="005E3958">
              <w:rPr>
                <w:rFonts w:asciiTheme="majorHAnsi" w:hAnsiTheme="majorHAnsi"/>
                <w:b/>
                <w:bCs/>
                <w:sz w:val="24"/>
                <w:szCs w:val="24"/>
              </w:rPr>
              <w:t xml:space="preserve"> </w:t>
            </w:r>
            <w:proofErr w:type="spellStart"/>
            <w:r w:rsidRPr="005E3958">
              <w:rPr>
                <w:rFonts w:asciiTheme="majorHAnsi" w:hAnsiTheme="majorHAnsi"/>
                <w:b/>
                <w:bCs/>
                <w:sz w:val="24"/>
                <w:szCs w:val="24"/>
              </w:rPr>
              <w:t>школе</w:t>
            </w:r>
            <w:proofErr w:type="spellEnd"/>
          </w:p>
        </w:tc>
      </w:tr>
      <w:tr w:rsidR="005E3958" w:rsidRPr="005E3958" w14:paraId="0D906127" w14:textId="77777777" w:rsidTr="005E3958">
        <w:trPr>
          <w:trHeight w:val="288"/>
        </w:trPr>
        <w:tc>
          <w:tcPr>
            <w:tcW w:w="251" w:type="dxa"/>
            <w:vMerge/>
            <w:hideMark/>
          </w:tcPr>
          <w:p w14:paraId="22CA7AAB" w14:textId="77777777" w:rsidR="005E3958" w:rsidRPr="005E3958" w:rsidRDefault="005E3958" w:rsidP="005E3958">
            <w:pPr>
              <w:jc w:val="center"/>
              <w:rPr>
                <w:rFonts w:asciiTheme="majorHAnsi" w:hAnsiTheme="majorHAnsi"/>
                <w:b/>
                <w:bCs/>
                <w:sz w:val="12"/>
                <w:szCs w:val="12"/>
              </w:rPr>
            </w:pPr>
          </w:p>
        </w:tc>
        <w:tc>
          <w:tcPr>
            <w:tcW w:w="436" w:type="dxa"/>
            <w:vMerge/>
            <w:hideMark/>
          </w:tcPr>
          <w:p w14:paraId="4CD0B482" w14:textId="77777777" w:rsidR="005E3958" w:rsidRPr="005E3958" w:rsidRDefault="005E3958" w:rsidP="005E3958">
            <w:pPr>
              <w:jc w:val="center"/>
              <w:rPr>
                <w:rFonts w:asciiTheme="majorHAnsi" w:hAnsiTheme="majorHAnsi"/>
                <w:b/>
                <w:bCs/>
                <w:sz w:val="24"/>
                <w:szCs w:val="24"/>
              </w:rPr>
            </w:pPr>
          </w:p>
        </w:tc>
        <w:tc>
          <w:tcPr>
            <w:tcW w:w="739" w:type="dxa"/>
            <w:gridSpan w:val="2"/>
            <w:noWrap/>
            <w:hideMark/>
          </w:tcPr>
          <w:p w14:paraId="7DA9B684"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 xml:space="preserve">2-4 </w:t>
            </w:r>
            <w:proofErr w:type="spellStart"/>
            <w:r w:rsidRPr="005E3958">
              <w:rPr>
                <w:rFonts w:asciiTheme="majorHAnsi" w:hAnsiTheme="majorHAnsi"/>
                <w:b/>
                <w:bCs/>
                <w:sz w:val="24"/>
                <w:szCs w:val="24"/>
              </w:rPr>
              <w:lastRenderedPageBreak/>
              <w:t>кл</w:t>
            </w:r>
            <w:proofErr w:type="spellEnd"/>
          </w:p>
        </w:tc>
        <w:tc>
          <w:tcPr>
            <w:tcW w:w="578" w:type="dxa"/>
            <w:gridSpan w:val="2"/>
            <w:noWrap/>
            <w:hideMark/>
          </w:tcPr>
          <w:p w14:paraId="72CBD73E"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5-</w:t>
            </w:r>
            <w:r w:rsidRPr="005E3958">
              <w:rPr>
                <w:rFonts w:asciiTheme="majorHAnsi" w:hAnsiTheme="majorHAnsi"/>
                <w:b/>
                <w:bCs/>
                <w:sz w:val="24"/>
                <w:szCs w:val="24"/>
              </w:rPr>
              <w:lastRenderedPageBreak/>
              <w:t xml:space="preserve">9 </w:t>
            </w:r>
            <w:proofErr w:type="spellStart"/>
            <w:r w:rsidRPr="005E3958">
              <w:rPr>
                <w:rFonts w:asciiTheme="majorHAnsi" w:hAnsiTheme="majorHAnsi"/>
                <w:b/>
                <w:bCs/>
                <w:sz w:val="24"/>
                <w:szCs w:val="24"/>
              </w:rPr>
              <w:t>кл</w:t>
            </w:r>
            <w:proofErr w:type="spellEnd"/>
          </w:p>
        </w:tc>
        <w:tc>
          <w:tcPr>
            <w:tcW w:w="700" w:type="dxa"/>
            <w:gridSpan w:val="2"/>
            <w:noWrap/>
            <w:hideMark/>
          </w:tcPr>
          <w:p w14:paraId="110D57F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2-9 </w:t>
            </w:r>
            <w:proofErr w:type="spellStart"/>
            <w:r w:rsidRPr="005E3958">
              <w:rPr>
                <w:rFonts w:asciiTheme="majorHAnsi" w:hAnsiTheme="majorHAnsi"/>
                <w:b/>
                <w:bCs/>
                <w:sz w:val="24"/>
                <w:szCs w:val="24"/>
              </w:rPr>
              <w:lastRenderedPageBreak/>
              <w:t>кл</w:t>
            </w:r>
            <w:proofErr w:type="spellEnd"/>
          </w:p>
        </w:tc>
        <w:tc>
          <w:tcPr>
            <w:tcW w:w="739" w:type="dxa"/>
            <w:gridSpan w:val="2"/>
            <w:noWrap/>
            <w:hideMark/>
          </w:tcPr>
          <w:p w14:paraId="47F37A1D"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2-4 </w:t>
            </w:r>
            <w:proofErr w:type="spellStart"/>
            <w:r w:rsidRPr="005E3958">
              <w:rPr>
                <w:rFonts w:asciiTheme="majorHAnsi" w:hAnsiTheme="majorHAnsi"/>
                <w:b/>
                <w:bCs/>
                <w:sz w:val="24"/>
                <w:szCs w:val="24"/>
              </w:rPr>
              <w:lastRenderedPageBreak/>
              <w:t>кл</w:t>
            </w:r>
            <w:proofErr w:type="spellEnd"/>
          </w:p>
        </w:tc>
        <w:tc>
          <w:tcPr>
            <w:tcW w:w="700" w:type="dxa"/>
            <w:gridSpan w:val="2"/>
            <w:noWrap/>
            <w:hideMark/>
          </w:tcPr>
          <w:p w14:paraId="62A081E6"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5-9 </w:t>
            </w:r>
            <w:proofErr w:type="spellStart"/>
            <w:r w:rsidRPr="005E3958">
              <w:rPr>
                <w:rFonts w:asciiTheme="majorHAnsi" w:hAnsiTheme="majorHAnsi"/>
                <w:b/>
                <w:bCs/>
                <w:sz w:val="24"/>
                <w:szCs w:val="24"/>
              </w:rPr>
              <w:lastRenderedPageBreak/>
              <w:t>кл</w:t>
            </w:r>
            <w:proofErr w:type="spellEnd"/>
          </w:p>
        </w:tc>
        <w:tc>
          <w:tcPr>
            <w:tcW w:w="677" w:type="dxa"/>
            <w:gridSpan w:val="2"/>
            <w:noWrap/>
            <w:hideMark/>
          </w:tcPr>
          <w:p w14:paraId="42A44CD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2-9 </w:t>
            </w:r>
            <w:proofErr w:type="spellStart"/>
            <w:r w:rsidRPr="005E3958">
              <w:rPr>
                <w:rFonts w:asciiTheme="majorHAnsi" w:hAnsiTheme="majorHAnsi"/>
                <w:b/>
                <w:bCs/>
                <w:sz w:val="24"/>
                <w:szCs w:val="24"/>
              </w:rPr>
              <w:lastRenderedPageBreak/>
              <w:t>кл</w:t>
            </w:r>
            <w:proofErr w:type="spellEnd"/>
          </w:p>
        </w:tc>
        <w:tc>
          <w:tcPr>
            <w:tcW w:w="677" w:type="dxa"/>
            <w:gridSpan w:val="2"/>
            <w:noWrap/>
            <w:hideMark/>
          </w:tcPr>
          <w:p w14:paraId="3423B5DC"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2-4 </w:t>
            </w:r>
            <w:proofErr w:type="spellStart"/>
            <w:r w:rsidRPr="005E3958">
              <w:rPr>
                <w:rFonts w:asciiTheme="majorHAnsi" w:hAnsiTheme="majorHAnsi"/>
                <w:b/>
                <w:bCs/>
                <w:sz w:val="24"/>
                <w:szCs w:val="24"/>
              </w:rPr>
              <w:lastRenderedPageBreak/>
              <w:t>кл</w:t>
            </w:r>
            <w:proofErr w:type="spellEnd"/>
          </w:p>
        </w:tc>
        <w:tc>
          <w:tcPr>
            <w:tcW w:w="776" w:type="dxa"/>
            <w:gridSpan w:val="2"/>
            <w:noWrap/>
            <w:hideMark/>
          </w:tcPr>
          <w:p w14:paraId="59047AC8"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5-9 </w:t>
            </w:r>
            <w:proofErr w:type="spellStart"/>
            <w:r w:rsidRPr="005E3958">
              <w:rPr>
                <w:rFonts w:asciiTheme="majorHAnsi" w:hAnsiTheme="majorHAnsi"/>
                <w:b/>
                <w:bCs/>
                <w:sz w:val="24"/>
                <w:szCs w:val="24"/>
              </w:rPr>
              <w:lastRenderedPageBreak/>
              <w:t>кл</w:t>
            </w:r>
            <w:proofErr w:type="spellEnd"/>
          </w:p>
        </w:tc>
        <w:tc>
          <w:tcPr>
            <w:tcW w:w="623" w:type="dxa"/>
            <w:gridSpan w:val="2"/>
            <w:noWrap/>
            <w:hideMark/>
          </w:tcPr>
          <w:p w14:paraId="1BE73DE6"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2-9 </w:t>
            </w:r>
            <w:proofErr w:type="spellStart"/>
            <w:r w:rsidRPr="005E3958">
              <w:rPr>
                <w:rFonts w:asciiTheme="majorHAnsi" w:hAnsiTheme="majorHAnsi"/>
                <w:b/>
                <w:bCs/>
                <w:sz w:val="24"/>
                <w:szCs w:val="24"/>
              </w:rPr>
              <w:lastRenderedPageBreak/>
              <w:t>кл</w:t>
            </w:r>
            <w:proofErr w:type="spellEnd"/>
          </w:p>
        </w:tc>
        <w:tc>
          <w:tcPr>
            <w:tcW w:w="700" w:type="dxa"/>
            <w:gridSpan w:val="2"/>
            <w:noWrap/>
            <w:hideMark/>
          </w:tcPr>
          <w:p w14:paraId="113E61F8"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2-4 </w:t>
            </w:r>
            <w:proofErr w:type="spellStart"/>
            <w:r w:rsidRPr="005E3958">
              <w:rPr>
                <w:rFonts w:asciiTheme="majorHAnsi" w:hAnsiTheme="majorHAnsi"/>
                <w:b/>
                <w:bCs/>
                <w:sz w:val="24"/>
                <w:szCs w:val="24"/>
              </w:rPr>
              <w:lastRenderedPageBreak/>
              <w:t>кл</w:t>
            </w:r>
            <w:proofErr w:type="spellEnd"/>
          </w:p>
        </w:tc>
        <w:tc>
          <w:tcPr>
            <w:tcW w:w="700" w:type="dxa"/>
            <w:gridSpan w:val="2"/>
            <w:noWrap/>
            <w:hideMark/>
          </w:tcPr>
          <w:p w14:paraId="21413087"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5-9 </w:t>
            </w:r>
            <w:proofErr w:type="spellStart"/>
            <w:r w:rsidRPr="005E3958">
              <w:rPr>
                <w:rFonts w:asciiTheme="majorHAnsi" w:hAnsiTheme="majorHAnsi"/>
                <w:b/>
                <w:bCs/>
                <w:sz w:val="24"/>
                <w:szCs w:val="24"/>
              </w:rPr>
              <w:lastRenderedPageBreak/>
              <w:t>кл</w:t>
            </w:r>
            <w:proofErr w:type="spellEnd"/>
          </w:p>
        </w:tc>
        <w:tc>
          <w:tcPr>
            <w:tcW w:w="700" w:type="dxa"/>
            <w:gridSpan w:val="2"/>
            <w:noWrap/>
            <w:hideMark/>
          </w:tcPr>
          <w:p w14:paraId="5CEF5ED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2-9 </w:t>
            </w:r>
            <w:proofErr w:type="spellStart"/>
            <w:r w:rsidRPr="005E3958">
              <w:rPr>
                <w:rFonts w:asciiTheme="majorHAnsi" w:hAnsiTheme="majorHAnsi"/>
                <w:b/>
                <w:bCs/>
                <w:sz w:val="24"/>
                <w:szCs w:val="24"/>
              </w:rPr>
              <w:lastRenderedPageBreak/>
              <w:t>кл</w:t>
            </w:r>
            <w:proofErr w:type="spellEnd"/>
          </w:p>
        </w:tc>
        <w:tc>
          <w:tcPr>
            <w:tcW w:w="578" w:type="dxa"/>
            <w:gridSpan w:val="2"/>
            <w:noWrap/>
            <w:hideMark/>
          </w:tcPr>
          <w:p w14:paraId="66156578"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2-</w:t>
            </w:r>
            <w:r w:rsidRPr="005E3958">
              <w:rPr>
                <w:rFonts w:asciiTheme="majorHAnsi" w:hAnsiTheme="majorHAnsi"/>
                <w:b/>
                <w:bCs/>
                <w:sz w:val="24"/>
                <w:szCs w:val="24"/>
              </w:rPr>
              <w:lastRenderedPageBreak/>
              <w:t xml:space="preserve">4 </w:t>
            </w:r>
            <w:proofErr w:type="spellStart"/>
            <w:r w:rsidRPr="005E3958">
              <w:rPr>
                <w:rFonts w:asciiTheme="majorHAnsi" w:hAnsiTheme="majorHAnsi"/>
                <w:b/>
                <w:bCs/>
                <w:sz w:val="24"/>
                <w:szCs w:val="24"/>
              </w:rPr>
              <w:t>кл</w:t>
            </w:r>
            <w:proofErr w:type="spellEnd"/>
          </w:p>
        </w:tc>
        <w:tc>
          <w:tcPr>
            <w:tcW w:w="700" w:type="dxa"/>
            <w:gridSpan w:val="2"/>
            <w:noWrap/>
            <w:hideMark/>
          </w:tcPr>
          <w:p w14:paraId="5DE29BDC"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5-9 </w:t>
            </w:r>
            <w:proofErr w:type="spellStart"/>
            <w:r w:rsidRPr="005E3958">
              <w:rPr>
                <w:rFonts w:asciiTheme="majorHAnsi" w:hAnsiTheme="majorHAnsi"/>
                <w:b/>
                <w:bCs/>
                <w:sz w:val="24"/>
                <w:szCs w:val="24"/>
              </w:rPr>
              <w:lastRenderedPageBreak/>
              <w:t>кл</w:t>
            </w:r>
            <w:proofErr w:type="spellEnd"/>
          </w:p>
        </w:tc>
        <w:tc>
          <w:tcPr>
            <w:tcW w:w="700" w:type="dxa"/>
            <w:gridSpan w:val="2"/>
            <w:noWrap/>
            <w:hideMark/>
          </w:tcPr>
          <w:p w14:paraId="59823D02"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2-9 </w:t>
            </w:r>
            <w:proofErr w:type="spellStart"/>
            <w:r w:rsidRPr="005E3958">
              <w:rPr>
                <w:rFonts w:asciiTheme="majorHAnsi" w:hAnsiTheme="majorHAnsi"/>
                <w:b/>
                <w:bCs/>
                <w:sz w:val="24"/>
                <w:szCs w:val="24"/>
              </w:rPr>
              <w:lastRenderedPageBreak/>
              <w:t>кл</w:t>
            </w:r>
            <w:proofErr w:type="spellEnd"/>
          </w:p>
        </w:tc>
        <w:tc>
          <w:tcPr>
            <w:tcW w:w="306" w:type="dxa"/>
            <w:vMerge w:val="restart"/>
            <w:noWrap/>
            <w:hideMark/>
          </w:tcPr>
          <w:p w14:paraId="746B59C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2</w:t>
            </w:r>
            <w:r w:rsidRPr="005E3958">
              <w:rPr>
                <w:rFonts w:asciiTheme="majorHAnsi" w:hAnsiTheme="majorHAnsi"/>
                <w:b/>
                <w:bCs/>
                <w:sz w:val="24"/>
                <w:szCs w:val="24"/>
              </w:rPr>
              <w:lastRenderedPageBreak/>
              <w:t xml:space="preserve"> - 4 </w:t>
            </w:r>
            <w:proofErr w:type="spellStart"/>
            <w:r w:rsidRPr="005E3958">
              <w:rPr>
                <w:rFonts w:asciiTheme="majorHAnsi" w:hAnsiTheme="majorHAnsi"/>
                <w:b/>
                <w:bCs/>
                <w:sz w:val="24"/>
                <w:szCs w:val="24"/>
              </w:rPr>
              <w:t>кл</w:t>
            </w:r>
            <w:proofErr w:type="spellEnd"/>
          </w:p>
        </w:tc>
        <w:tc>
          <w:tcPr>
            <w:tcW w:w="339" w:type="dxa"/>
            <w:vMerge w:val="restart"/>
            <w:noWrap/>
            <w:hideMark/>
          </w:tcPr>
          <w:p w14:paraId="555F2DC2"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5</w:t>
            </w:r>
            <w:r w:rsidRPr="005E3958">
              <w:rPr>
                <w:rFonts w:asciiTheme="majorHAnsi" w:hAnsiTheme="majorHAnsi"/>
                <w:b/>
                <w:bCs/>
                <w:sz w:val="24"/>
                <w:szCs w:val="24"/>
              </w:rPr>
              <w:lastRenderedPageBreak/>
              <w:t xml:space="preserve">-9 </w:t>
            </w:r>
            <w:proofErr w:type="spellStart"/>
            <w:r w:rsidRPr="005E3958">
              <w:rPr>
                <w:rFonts w:asciiTheme="majorHAnsi" w:hAnsiTheme="majorHAnsi"/>
                <w:b/>
                <w:bCs/>
                <w:sz w:val="24"/>
                <w:szCs w:val="24"/>
              </w:rPr>
              <w:t>кл</w:t>
            </w:r>
            <w:proofErr w:type="spellEnd"/>
          </w:p>
        </w:tc>
        <w:tc>
          <w:tcPr>
            <w:tcW w:w="339" w:type="dxa"/>
            <w:vMerge w:val="restart"/>
            <w:noWrap/>
            <w:hideMark/>
          </w:tcPr>
          <w:p w14:paraId="3F6B5400"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2</w:t>
            </w:r>
            <w:r w:rsidRPr="005E3958">
              <w:rPr>
                <w:rFonts w:asciiTheme="majorHAnsi" w:hAnsiTheme="majorHAnsi"/>
                <w:b/>
                <w:bCs/>
                <w:sz w:val="24"/>
                <w:szCs w:val="24"/>
              </w:rPr>
              <w:lastRenderedPageBreak/>
              <w:t xml:space="preserve">-9 </w:t>
            </w:r>
            <w:proofErr w:type="spellStart"/>
            <w:r w:rsidRPr="005E3958">
              <w:rPr>
                <w:rFonts w:asciiTheme="majorHAnsi" w:hAnsiTheme="majorHAnsi"/>
                <w:b/>
                <w:bCs/>
                <w:sz w:val="24"/>
                <w:szCs w:val="24"/>
              </w:rPr>
              <w:t>кл</w:t>
            </w:r>
            <w:proofErr w:type="spellEnd"/>
          </w:p>
        </w:tc>
        <w:tc>
          <w:tcPr>
            <w:tcW w:w="739" w:type="dxa"/>
            <w:gridSpan w:val="2"/>
            <w:noWrap/>
            <w:hideMark/>
          </w:tcPr>
          <w:p w14:paraId="13826CC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2-4 </w:t>
            </w:r>
            <w:proofErr w:type="spellStart"/>
            <w:r w:rsidRPr="005E3958">
              <w:rPr>
                <w:rFonts w:asciiTheme="majorHAnsi" w:hAnsiTheme="majorHAnsi"/>
                <w:b/>
                <w:bCs/>
                <w:sz w:val="24"/>
                <w:szCs w:val="24"/>
              </w:rPr>
              <w:lastRenderedPageBreak/>
              <w:t>кл</w:t>
            </w:r>
            <w:proofErr w:type="spellEnd"/>
          </w:p>
        </w:tc>
        <w:tc>
          <w:tcPr>
            <w:tcW w:w="739" w:type="dxa"/>
            <w:gridSpan w:val="2"/>
            <w:noWrap/>
            <w:hideMark/>
          </w:tcPr>
          <w:p w14:paraId="0D92D90B"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5-9 </w:t>
            </w:r>
            <w:proofErr w:type="spellStart"/>
            <w:r w:rsidRPr="005E3958">
              <w:rPr>
                <w:rFonts w:asciiTheme="majorHAnsi" w:hAnsiTheme="majorHAnsi"/>
                <w:b/>
                <w:bCs/>
                <w:sz w:val="24"/>
                <w:szCs w:val="24"/>
              </w:rPr>
              <w:lastRenderedPageBreak/>
              <w:t>кл</w:t>
            </w:r>
            <w:proofErr w:type="spellEnd"/>
          </w:p>
        </w:tc>
        <w:tc>
          <w:tcPr>
            <w:tcW w:w="739" w:type="dxa"/>
            <w:gridSpan w:val="2"/>
            <w:noWrap/>
            <w:hideMark/>
          </w:tcPr>
          <w:p w14:paraId="559D45EC"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lastRenderedPageBreak/>
              <w:t xml:space="preserve">2-9 </w:t>
            </w:r>
            <w:proofErr w:type="spellStart"/>
            <w:r w:rsidRPr="005E3958">
              <w:rPr>
                <w:rFonts w:asciiTheme="majorHAnsi" w:hAnsiTheme="majorHAnsi"/>
                <w:b/>
                <w:bCs/>
                <w:sz w:val="24"/>
                <w:szCs w:val="24"/>
              </w:rPr>
              <w:lastRenderedPageBreak/>
              <w:t>кл</w:t>
            </w:r>
            <w:proofErr w:type="spellEnd"/>
          </w:p>
        </w:tc>
      </w:tr>
      <w:tr w:rsidR="005E3958" w:rsidRPr="005E3958" w14:paraId="012DD316" w14:textId="77777777" w:rsidTr="005E3958">
        <w:trPr>
          <w:trHeight w:val="288"/>
        </w:trPr>
        <w:tc>
          <w:tcPr>
            <w:tcW w:w="251" w:type="dxa"/>
            <w:vMerge/>
            <w:hideMark/>
          </w:tcPr>
          <w:p w14:paraId="76EBD6A7" w14:textId="77777777" w:rsidR="005E3958" w:rsidRPr="005E3958" w:rsidRDefault="005E3958" w:rsidP="005E3958">
            <w:pPr>
              <w:jc w:val="center"/>
              <w:rPr>
                <w:rFonts w:asciiTheme="majorHAnsi" w:hAnsiTheme="majorHAnsi"/>
                <w:b/>
                <w:bCs/>
                <w:sz w:val="12"/>
                <w:szCs w:val="12"/>
              </w:rPr>
            </w:pPr>
          </w:p>
        </w:tc>
        <w:tc>
          <w:tcPr>
            <w:tcW w:w="436" w:type="dxa"/>
            <w:vMerge/>
            <w:hideMark/>
          </w:tcPr>
          <w:p w14:paraId="5096BB6E" w14:textId="77777777" w:rsidR="005E3958" w:rsidRPr="005E3958" w:rsidRDefault="005E3958" w:rsidP="005E3958">
            <w:pPr>
              <w:jc w:val="center"/>
              <w:rPr>
                <w:rFonts w:asciiTheme="majorHAnsi" w:hAnsiTheme="majorHAnsi"/>
                <w:b/>
                <w:bCs/>
                <w:sz w:val="24"/>
                <w:szCs w:val="24"/>
              </w:rPr>
            </w:pPr>
          </w:p>
        </w:tc>
        <w:tc>
          <w:tcPr>
            <w:tcW w:w="294" w:type="dxa"/>
            <w:noWrap/>
            <w:hideMark/>
          </w:tcPr>
          <w:p w14:paraId="41A1410E"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45" w:type="dxa"/>
            <w:noWrap/>
            <w:hideMark/>
          </w:tcPr>
          <w:p w14:paraId="6249849C"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39713C4C"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284" w:type="dxa"/>
            <w:noWrap/>
            <w:hideMark/>
          </w:tcPr>
          <w:p w14:paraId="48231177"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0461E49E"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06" w:type="dxa"/>
            <w:noWrap/>
            <w:hideMark/>
          </w:tcPr>
          <w:p w14:paraId="3A8C2178"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2CECC88B"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45" w:type="dxa"/>
            <w:noWrap/>
            <w:hideMark/>
          </w:tcPr>
          <w:p w14:paraId="12D64F12"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42A41F75"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06" w:type="dxa"/>
            <w:noWrap/>
            <w:hideMark/>
          </w:tcPr>
          <w:p w14:paraId="2D57B50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18C7B79D"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383" w:type="dxa"/>
            <w:noWrap/>
            <w:hideMark/>
          </w:tcPr>
          <w:p w14:paraId="40DBCA1E"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4AE5B0B2"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383" w:type="dxa"/>
            <w:noWrap/>
            <w:hideMark/>
          </w:tcPr>
          <w:p w14:paraId="68B887A9"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331" w:type="dxa"/>
            <w:noWrap/>
            <w:hideMark/>
          </w:tcPr>
          <w:p w14:paraId="0A3946EC"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45" w:type="dxa"/>
            <w:noWrap/>
            <w:hideMark/>
          </w:tcPr>
          <w:p w14:paraId="52628E1F"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331" w:type="dxa"/>
            <w:noWrap/>
            <w:hideMark/>
          </w:tcPr>
          <w:p w14:paraId="29F3128E"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292" w:type="dxa"/>
            <w:noWrap/>
            <w:hideMark/>
          </w:tcPr>
          <w:p w14:paraId="6D1B9C83"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5750400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06" w:type="dxa"/>
            <w:noWrap/>
            <w:hideMark/>
          </w:tcPr>
          <w:p w14:paraId="3CB44E4A"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6C2C443F"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06" w:type="dxa"/>
            <w:noWrap/>
            <w:hideMark/>
          </w:tcPr>
          <w:p w14:paraId="79431D25"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1EC202D0"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06" w:type="dxa"/>
            <w:noWrap/>
            <w:hideMark/>
          </w:tcPr>
          <w:p w14:paraId="13F2AE79"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601C015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284" w:type="dxa"/>
            <w:noWrap/>
            <w:hideMark/>
          </w:tcPr>
          <w:p w14:paraId="2D6B6475"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0BF9A2CA"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06" w:type="dxa"/>
            <w:noWrap/>
            <w:hideMark/>
          </w:tcPr>
          <w:p w14:paraId="02E6E166"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6E61BA8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06" w:type="dxa"/>
            <w:noWrap/>
            <w:hideMark/>
          </w:tcPr>
          <w:p w14:paraId="363CC666"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306" w:type="dxa"/>
            <w:vMerge/>
            <w:hideMark/>
          </w:tcPr>
          <w:p w14:paraId="5494183C" w14:textId="77777777" w:rsidR="005E3958" w:rsidRPr="005E3958" w:rsidRDefault="005E3958" w:rsidP="005E3958">
            <w:pPr>
              <w:jc w:val="center"/>
              <w:rPr>
                <w:rFonts w:asciiTheme="majorHAnsi" w:hAnsiTheme="majorHAnsi"/>
                <w:b/>
                <w:bCs/>
                <w:sz w:val="24"/>
                <w:szCs w:val="24"/>
              </w:rPr>
            </w:pPr>
          </w:p>
        </w:tc>
        <w:tc>
          <w:tcPr>
            <w:tcW w:w="339" w:type="dxa"/>
            <w:vMerge/>
            <w:hideMark/>
          </w:tcPr>
          <w:p w14:paraId="5072A630" w14:textId="77777777" w:rsidR="005E3958" w:rsidRPr="005E3958" w:rsidRDefault="005E3958" w:rsidP="005E3958">
            <w:pPr>
              <w:jc w:val="center"/>
              <w:rPr>
                <w:rFonts w:asciiTheme="majorHAnsi" w:hAnsiTheme="majorHAnsi"/>
                <w:b/>
                <w:bCs/>
                <w:sz w:val="24"/>
                <w:szCs w:val="24"/>
              </w:rPr>
            </w:pPr>
          </w:p>
        </w:tc>
        <w:tc>
          <w:tcPr>
            <w:tcW w:w="339" w:type="dxa"/>
            <w:vMerge/>
            <w:hideMark/>
          </w:tcPr>
          <w:p w14:paraId="595E6AF5" w14:textId="77777777" w:rsidR="005E3958" w:rsidRPr="005E3958" w:rsidRDefault="005E3958" w:rsidP="005E3958">
            <w:pPr>
              <w:jc w:val="center"/>
              <w:rPr>
                <w:rFonts w:asciiTheme="majorHAnsi" w:hAnsiTheme="majorHAnsi"/>
                <w:b/>
                <w:bCs/>
                <w:sz w:val="24"/>
                <w:szCs w:val="24"/>
              </w:rPr>
            </w:pPr>
          </w:p>
        </w:tc>
        <w:tc>
          <w:tcPr>
            <w:tcW w:w="294" w:type="dxa"/>
            <w:noWrap/>
            <w:hideMark/>
          </w:tcPr>
          <w:p w14:paraId="163A2BF2"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45" w:type="dxa"/>
            <w:noWrap/>
            <w:hideMark/>
          </w:tcPr>
          <w:p w14:paraId="50B4AED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3EA361D7"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45" w:type="dxa"/>
            <w:noWrap/>
            <w:hideMark/>
          </w:tcPr>
          <w:p w14:paraId="1CED4DC0"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c>
          <w:tcPr>
            <w:tcW w:w="294" w:type="dxa"/>
            <w:noWrap/>
            <w:hideMark/>
          </w:tcPr>
          <w:p w14:paraId="56CC6DA7"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к-</w:t>
            </w:r>
            <w:proofErr w:type="spellStart"/>
            <w:r w:rsidRPr="005E3958">
              <w:rPr>
                <w:rFonts w:asciiTheme="majorHAnsi" w:hAnsiTheme="majorHAnsi"/>
                <w:b/>
                <w:bCs/>
                <w:sz w:val="24"/>
                <w:szCs w:val="24"/>
              </w:rPr>
              <w:t>во</w:t>
            </w:r>
            <w:proofErr w:type="spellEnd"/>
          </w:p>
        </w:tc>
        <w:tc>
          <w:tcPr>
            <w:tcW w:w="445" w:type="dxa"/>
            <w:noWrap/>
            <w:hideMark/>
          </w:tcPr>
          <w:p w14:paraId="7B9794A1" w14:textId="77777777" w:rsidR="005E3958" w:rsidRPr="005E3958" w:rsidRDefault="005E3958">
            <w:pPr>
              <w:jc w:val="center"/>
              <w:rPr>
                <w:rFonts w:asciiTheme="majorHAnsi" w:hAnsiTheme="majorHAnsi"/>
                <w:b/>
                <w:bCs/>
                <w:sz w:val="24"/>
                <w:szCs w:val="24"/>
              </w:rPr>
            </w:pPr>
            <w:r w:rsidRPr="005E3958">
              <w:rPr>
                <w:rFonts w:asciiTheme="majorHAnsi" w:hAnsiTheme="majorHAnsi"/>
                <w:b/>
                <w:bCs/>
                <w:sz w:val="24"/>
                <w:szCs w:val="24"/>
              </w:rPr>
              <w:t>%</w:t>
            </w:r>
          </w:p>
        </w:tc>
      </w:tr>
      <w:tr w:rsidR="005E3958" w:rsidRPr="005E3958" w14:paraId="0FAE7C8C" w14:textId="77777777" w:rsidTr="005E3958">
        <w:trPr>
          <w:trHeight w:val="288"/>
        </w:trPr>
        <w:tc>
          <w:tcPr>
            <w:tcW w:w="251" w:type="dxa"/>
            <w:noWrap/>
            <w:hideMark/>
          </w:tcPr>
          <w:p w14:paraId="5607AA5D" w14:textId="77777777" w:rsidR="005E3958" w:rsidRPr="005E3958" w:rsidRDefault="005E3958" w:rsidP="005E3958">
            <w:pPr>
              <w:jc w:val="center"/>
              <w:rPr>
                <w:rFonts w:asciiTheme="majorHAnsi" w:hAnsiTheme="majorHAnsi"/>
                <w:sz w:val="12"/>
                <w:szCs w:val="12"/>
              </w:rPr>
            </w:pPr>
            <w:r w:rsidRPr="005E3958">
              <w:rPr>
                <w:rFonts w:asciiTheme="majorHAnsi" w:hAnsiTheme="majorHAnsi"/>
                <w:sz w:val="12"/>
                <w:szCs w:val="12"/>
              </w:rPr>
              <w:t> </w:t>
            </w:r>
          </w:p>
        </w:tc>
        <w:tc>
          <w:tcPr>
            <w:tcW w:w="436" w:type="dxa"/>
            <w:noWrap/>
            <w:hideMark/>
          </w:tcPr>
          <w:p w14:paraId="7F1F948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СШ №15</w:t>
            </w:r>
          </w:p>
        </w:tc>
        <w:tc>
          <w:tcPr>
            <w:tcW w:w="294" w:type="dxa"/>
            <w:noWrap/>
            <w:hideMark/>
          </w:tcPr>
          <w:p w14:paraId="799266DE"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11</w:t>
            </w:r>
          </w:p>
        </w:tc>
        <w:tc>
          <w:tcPr>
            <w:tcW w:w="445" w:type="dxa"/>
            <w:noWrap/>
            <w:hideMark/>
          </w:tcPr>
          <w:p w14:paraId="008152D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13.25%</w:t>
            </w:r>
          </w:p>
        </w:tc>
        <w:tc>
          <w:tcPr>
            <w:tcW w:w="294" w:type="dxa"/>
            <w:noWrap/>
            <w:hideMark/>
          </w:tcPr>
          <w:p w14:paraId="7C5446F0"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84" w:type="dxa"/>
            <w:noWrap/>
            <w:hideMark/>
          </w:tcPr>
          <w:p w14:paraId="48326BE9"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51629F49"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11</w:t>
            </w:r>
          </w:p>
        </w:tc>
        <w:tc>
          <w:tcPr>
            <w:tcW w:w="406" w:type="dxa"/>
            <w:noWrap/>
            <w:hideMark/>
          </w:tcPr>
          <w:p w14:paraId="4F85A4F6"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3.36%</w:t>
            </w:r>
          </w:p>
        </w:tc>
        <w:tc>
          <w:tcPr>
            <w:tcW w:w="294" w:type="dxa"/>
            <w:noWrap/>
            <w:hideMark/>
          </w:tcPr>
          <w:p w14:paraId="55164B5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34</w:t>
            </w:r>
          </w:p>
        </w:tc>
        <w:tc>
          <w:tcPr>
            <w:tcW w:w="445" w:type="dxa"/>
            <w:noWrap/>
            <w:hideMark/>
          </w:tcPr>
          <w:p w14:paraId="5355C1A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40.96%</w:t>
            </w:r>
          </w:p>
        </w:tc>
        <w:tc>
          <w:tcPr>
            <w:tcW w:w="294" w:type="dxa"/>
            <w:noWrap/>
            <w:hideMark/>
          </w:tcPr>
          <w:p w14:paraId="1BF38E45"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41</w:t>
            </w:r>
          </w:p>
        </w:tc>
        <w:tc>
          <w:tcPr>
            <w:tcW w:w="406" w:type="dxa"/>
            <w:noWrap/>
            <w:hideMark/>
          </w:tcPr>
          <w:p w14:paraId="69A5BC0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16.8%</w:t>
            </w:r>
          </w:p>
        </w:tc>
        <w:tc>
          <w:tcPr>
            <w:tcW w:w="294" w:type="dxa"/>
            <w:noWrap/>
            <w:hideMark/>
          </w:tcPr>
          <w:p w14:paraId="162BB6B5"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75</w:t>
            </w:r>
          </w:p>
        </w:tc>
        <w:tc>
          <w:tcPr>
            <w:tcW w:w="383" w:type="dxa"/>
            <w:noWrap/>
            <w:hideMark/>
          </w:tcPr>
          <w:p w14:paraId="260D06E3"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22.93</w:t>
            </w:r>
          </w:p>
        </w:tc>
        <w:tc>
          <w:tcPr>
            <w:tcW w:w="294" w:type="dxa"/>
            <w:noWrap/>
            <w:hideMark/>
          </w:tcPr>
          <w:p w14:paraId="5CCDF0B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35</w:t>
            </w:r>
          </w:p>
        </w:tc>
        <w:tc>
          <w:tcPr>
            <w:tcW w:w="383" w:type="dxa"/>
            <w:noWrap/>
            <w:hideMark/>
          </w:tcPr>
          <w:p w14:paraId="63990D99"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42.17</w:t>
            </w:r>
          </w:p>
        </w:tc>
        <w:tc>
          <w:tcPr>
            <w:tcW w:w="331" w:type="dxa"/>
            <w:noWrap/>
            <w:hideMark/>
          </w:tcPr>
          <w:p w14:paraId="01AB945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171</w:t>
            </w:r>
          </w:p>
        </w:tc>
        <w:tc>
          <w:tcPr>
            <w:tcW w:w="445" w:type="dxa"/>
            <w:noWrap/>
            <w:hideMark/>
          </w:tcPr>
          <w:p w14:paraId="2E671E8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70.08%</w:t>
            </w:r>
          </w:p>
        </w:tc>
        <w:tc>
          <w:tcPr>
            <w:tcW w:w="331" w:type="dxa"/>
            <w:noWrap/>
            <w:hideMark/>
          </w:tcPr>
          <w:p w14:paraId="450A2497"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206</w:t>
            </w:r>
          </w:p>
        </w:tc>
        <w:tc>
          <w:tcPr>
            <w:tcW w:w="292" w:type="dxa"/>
            <w:noWrap/>
            <w:hideMark/>
          </w:tcPr>
          <w:p w14:paraId="312A8AA6"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63</w:t>
            </w:r>
          </w:p>
        </w:tc>
        <w:tc>
          <w:tcPr>
            <w:tcW w:w="294" w:type="dxa"/>
            <w:noWrap/>
            <w:hideMark/>
          </w:tcPr>
          <w:p w14:paraId="4815DB5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2</w:t>
            </w:r>
          </w:p>
        </w:tc>
        <w:tc>
          <w:tcPr>
            <w:tcW w:w="406" w:type="dxa"/>
            <w:noWrap/>
            <w:hideMark/>
          </w:tcPr>
          <w:p w14:paraId="098BAA8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2.41%</w:t>
            </w:r>
          </w:p>
        </w:tc>
        <w:tc>
          <w:tcPr>
            <w:tcW w:w="294" w:type="dxa"/>
            <w:noWrap/>
            <w:hideMark/>
          </w:tcPr>
          <w:p w14:paraId="4E1A2A20"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19</w:t>
            </w:r>
          </w:p>
        </w:tc>
        <w:tc>
          <w:tcPr>
            <w:tcW w:w="406" w:type="dxa"/>
            <w:noWrap/>
            <w:hideMark/>
          </w:tcPr>
          <w:p w14:paraId="5CCEFE17"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7.79%</w:t>
            </w:r>
          </w:p>
        </w:tc>
        <w:tc>
          <w:tcPr>
            <w:tcW w:w="294" w:type="dxa"/>
            <w:noWrap/>
            <w:hideMark/>
          </w:tcPr>
          <w:p w14:paraId="0BF6AAD9"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21</w:t>
            </w:r>
          </w:p>
        </w:tc>
        <w:tc>
          <w:tcPr>
            <w:tcW w:w="406" w:type="dxa"/>
            <w:noWrap/>
            <w:hideMark/>
          </w:tcPr>
          <w:p w14:paraId="11050F4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6.42%</w:t>
            </w:r>
          </w:p>
        </w:tc>
        <w:tc>
          <w:tcPr>
            <w:tcW w:w="294" w:type="dxa"/>
            <w:noWrap/>
            <w:hideMark/>
          </w:tcPr>
          <w:p w14:paraId="0A28562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84" w:type="dxa"/>
            <w:noWrap/>
            <w:hideMark/>
          </w:tcPr>
          <w:p w14:paraId="487E3949"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2D688FE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14</w:t>
            </w:r>
          </w:p>
        </w:tc>
        <w:tc>
          <w:tcPr>
            <w:tcW w:w="406" w:type="dxa"/>
            <w:noWrap/>
            <w:hideMark/>
          </w:tcPr>
          <w:p w14:paraId="1F660184"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5.74%</w:t>
            </w:r>
          </w:p>
        </w:tc>
        <w:tc>
          <w:tcPr>
            <w:tcW w:w="294" w:type="dxa"/>
            <w:noWrap/>
            <w:hideMark/>
          </w:tcPr>
          <w:p w14:paraId="2754E1F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14</w:t>
            </w:r>
          </w:p>
        </w:tc>
        <w:tc>
          <w:tcPr>
            <w:tcW w:w="406" w:type="dxa"/>
            <w:noWrap/>
            <w:hideMark/>
          </w:tcPr>
          <w:p w14:paraId="7E6CD534"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4.28%</w:t>
            </w:r>
          </w:p>
        </w:tc>
        <w:tc>
          <w:tcPr>
            <w:tcW w:w="306" w:type="dxa"/>
            <w:noWrap/>
            <w:hideMark/>
          </w:tcPr>
          <w:p w14:paraId="303C395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83</w:t>
            </w:r>
          </w:p>
        </w:tc>
        <w:tc>
          <w:tcPr>
            <w:tcW w:w="339" w:type="dxa"/>
            <w:noWrap/>
            <w:hideMark/>
          </w:tcPr>
          <w:p w14:paraId="11712F81"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244</w:t>
            </w:r>
          </w:p>
        </w:tc>
        <w:tc>
          <w:tcPr>
            <w:tcW w:w="339" w:type="dxa"/>
            <w:noWrap/>
            <w:hideMark/>
          </w:tcPr>
          <w:p w14:paraId="3E381A5E"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327</w:t>
            </w:r>
          </w:p>
        </w:tc>
        <w:tc>
          <w:tcPr>
            <w:tcW w:w="294" w:type="dxa"/>
            <w:noWrap/>
            <w:hideMark/>
          </w:tcPr>
          <w:p w14:paraId="09584BF6"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45</w:t>
            </w:r>
          </w:p>
        </w:tc>
        <w:tc>
          <w:tcPr>
            <w:tcW w:w="445" w:type="dxa"/>
            <w:noWrap/>
            <w:hideMark/>
          </w:tcPr>
          <w:p w14:paraId="1B66DE9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54.21%</w:t>
            </w:r>
          </w:p>
        </w:tc>
        <w:tc>
          <w:tcPr>
            <w:tcW w:w="294" w:type="dxa"/>
            <w:noWrap/>
            <w:hideMark/>
          </w:tcPr>
          <w:p w14:paraId="5476A9A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41</w:t>
            </w:r>
          </w:p>
        </w:tc>
        <w:tc>
          <w:tcPr>
            <w:tcW w:w="445" w:type="dxa"/>
            <w:noWrap/>
            <w:hideMark/>
          </w:tcPr>
          <w:p w14:paraId="6757B1ED"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16.80%</w:t>
            </w:r>
          </w:p>
        </w:tc>
        <w:tc>
          <w:tcPr>
            <w:tcW w:w="294" w:type="dxa"/>
            <w:noWrap/>
            <w:hideMark/>
          </w:tcPr>
          <w:p w14:paraId="2A51C2C4"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86</w:t>
            </w:r>
          </w:p>
        </w:tc>
        <w:tc>
          <w:tcPr>
            <w:tcW w:w="445" w:type="dxa"/>
            <w:noWrap/>
            <w:hideMark/>
          </w:tcPr>
          <w:p w14:paraId="1DA9A1BC"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26.30%</w:t>
            </w:r>
          </w:p>
        </w:tc>
      </w:tr>
      <w:tr w:rsidR="005E3958" w:rsidRPr="005E3958" w14:paraId="54057455" w14:textId="77777777" w:rsidTr="005E3958">
        <w:trPr>
          <w:trHeight w:val="288"/>
        </w:trPr>
        <w:tc>
          <w:tcPr>
            <w:tcW w:w="251" w:type="dxa"/>
            <w:noWrap/>
            <w:hideMark/>
          </w:tcPr>
          <w:p w14:paraId="33ECB2C5" w14:textId="77777777" w:rsidR="005E3958" w:rsidRPr="005E3958" w:rsidRDefault="005E3958" w:rsidP="005E3958">
            <w:pPr>
              <w:jc w:val="center"/>
              <w:rPr>
                <w:rFonts w:asciiTheme="majorHAnsi" w:hAnsiTheme="majorHAnsi"/>
                <w:sz w:val="12"/>
                <w:szCs w:val="12"/>
              </w:rPr>
            </w:pPr>
            <w:r w:rsidRPr="005E3958">
              <w:rPr>
                <w:rFonts w:asciiTheme="majorHAnsi" w:hAnsiTheme="majorHAnsi"/>
                <w:sz w:val="12"/>
                <w:szCs w:val="12"/>
              </w:rPr>
              <w:t> </w:t>
            </w:r>
          </w:p>
        </w:tc>
        <w:tc>
          <w:tcPr>
            <w:tcW w:w="436" w:type="dxa"/>
            <w:noWrap/>
            <w:hideMark/>
          </w:tcPr>
          <w:p w14:paraId="1A92F3F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12A6917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45" w:type="dxa"/>
            <w:noWrap/>
            <w:hideMark/>
          </w:tcPr>
          <w:p w14:paraId="1B266ACE"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2BDC10A4"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84" w:type="dxa"/>
            <w:noWrap/>
            <w:hideMark/>
          </w:tcPr>
          <w:p w14:paraId="34773913"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5CD54B0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06" w:type="dxa"/>
            <w:noWrap/>
            <w:hideMark/>
          </w:tcPr>
          <w:p w14:paraId="7DACC739"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6863DAED"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45" w:type="dxa"/>
            <w:noWrap/>
            <w:hideMark/>
          </w:tcPr>
          <w:p w14:paraId="59D2B4CD"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036EFC3C"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06" w:type="dxa"/>
            <w:noWrap/>
            <w:hideMark/>
          </w:tcPr>
          <w:p w14:paraId="53CF4284"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5137AF0C"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383" w:type="dxa"/>
            <w:noWrap/>
            <w:hideMark/>
          </w:tcPr>
          <w:p w14:paraId="60434B2E"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10A80C2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383" w:type="dxa"/>
            <w:noWrap/>
            <w:hideMark/>
          </w:tcPr>
          <w:p w14:paraId="19E762AE"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331" w:type="dxa"/>
            <w:noWrap/>
            <w:hideMark/>
          </w:tcPr>
          <w:p w14:paraId="5CC1624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45" w:type="dxa"/>
            <w:noWrap/>
            <w:hideMark/>
          </w:tcPr>
          <w:p w14:paraId="01E36EE6"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331" w:type="dxa"/>
            <w:noWrap/>
            <w:hideMark/>
          </w:tcPr>
          <w:p w14:paraId="0D2216C5"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2" w:type="dxa"/>
            <w:noWrap/>
            <w:hideMark/>
          </w:tcPr>
          <w:p w14:paraId="6FD0334C"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214CD021"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06" w:type="dxa"/>
            <w:noWrap/>
            <w:hideMark/>
          </w:tcPr>
          <w:p w14:paraId="1AD95157"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1E1237CC"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06" w:type="dxa"/>
            <w:noWrap/>
            <w:hideMark/>
          </w:tcPr>
          <w:p w14:paraId="3BF341A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7E29CA5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06" w:type="dxa"/>
            <w:noWrap/>
            <w:hideMark/>
          </w:tcPr>
          <w:p w14:paraId="2444CB1E"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7E311171"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84" w:type="dxa"/>
            <w:noWrap/>
            <w:hideMark/>
          </w:tcPr>
          <w:p w14:paraId="3B770A3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60CEFA9A"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06" w:type="dxa"/>
            <w:noWrap/>
            <w:hideMark/>
          </w:tcPr>
          <w:p w14:paraId="7F70C8FF"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24DBE3C9"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06" w:type="dxa"/>
            <w:noWrap/>
            <w:hideMark/>
          </w:tcPr>
          <w:p w14:paraId="22BE675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306" w:type="dxa"/>
            <w:noWrap/>
            <w:hideMark/>
          </w:tcPr>
          <w:p w14:paraId="7D8E6B55"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339" w:type="dxa"/>
            <w:noWrap/>
            <w:hideMark/>
          </w:tcPr>
          <w:p w14:paraId="5BB8A51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339" w:type="dxa"/>
            <w:noWrap/>
            <w:hideMark/>
          </w:tcPr>
          <w:p w14:paraId="55A193D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32B21D1D"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45" w:type="dxa"/>
            <w:noWrap/>
            <w:hideMark/>
          </w:tcPr>
          <w:p w14:paraId="7613B23B"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6CA97352"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45" w:type="dxa"/>
            <w:noWrap/>
            <w:hideMark/>
          </w:tcPr>
          <w:p w14:paraId="3BBA1497"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294" w:type="dxa"/>
            <w:noWrap/>
            <w:hideMark/>
          </w:tcPr>
          <w:p w14:paraId="6CB4ABCF"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c>
          <w:tcPr>
            <w:tcW w:w="445" w:type="dxa"/>
            <w:noWrap/>
            <w:hideMark/>
          </w:tcPr>
          <w:p w14:paraId="6A3024EC" w14:textId="77777777" w:rsidR="005E3958" w:rsidRPr="005E3958" w:rsidRDefault="005E3958" w:rsidP="005E3958">
            <w:pPr>
              <w:jc w:val="center"/>
              <w:rPr>
                <w:rFonts w:asciiTheme="majorHAnsi" w:hAnsiTheme="majorHAnsi"/>
                <w:sz w:val="24"/>
                <w:szCs w:val="24"/>
              </w:rPr>
            </w:pPr>
            <w:r w:rsidRPr="005E3958">
              <w:rPr>
                <w:rFonts w:asciiTheme="majorHAnsi" w:hAnsiTheme="majorHAnsi"/>
                <w:sz w:val="24"/>
                <w:szCs w:val="24"/>
              </w:rPr>
              <w:t> </w:t>
            </w:r>
          </w:p>
        </w:tc>
      </w:tr>
    </w:tbl>
    <w:p w14:paraId="0786238C" w14:textId="77777777" w:rsidR="005E3958" w:rsidRPr="005E3958" w:rsidRDefault="005E3958" w:rsidP="005E3958">
      <w:pPr>
        <w:jc w:val="center"/>
        <w:rPr>
          <w:rFonts w:cstheme="minorHAnsi"/>
          <w:sz w:val="24"/>
          <w:szCs w:val="24"/>
          <w:lang w:val="ru-RU"/>
        </w:rPr>
      </w:pPr>
      <w:bookmarkStart w:id="1" w:name="_Hlk164429716"/>
      <w:r w:rsidRPr="005E3958">
        <w:rPr>
          <w:rFonts w:cstheme="minorHAnsi"/>
          <w:sz w:val="24"/>
          <w:szCs w:val="24"/>
          <w:lang w:val="ru-RU"/>
        </w:rPr>
        <w:t xml:space="preserve">Результаты освоения учащимися программ по показателю «успеваемость» за </w:t>
      </w:r>
    </w:p>
    <w:p w14:paraId="0F5FC6B8" w14:textId="2CDC3B54" w:rsidR="005E3958" w:rsidRDefault="005E3958" w:rsidP="005E3958">
      <w:pPr>
        <w:jc w:val="center"/>
        <w:rPr>
          <w:rFonts w:cstheme="minorHAnsi"/>
          <w:sz w:val="24"/>
          <w:szCs w:val="24"/>
          <w:lang w:val="ru-RU"/>
        </w:rPr>
      </w:pPr>
      <w:r w:rsidRPr="005E3958">
        <w:rPr>
          <w:rFonts w:cstheme="minorHAnsi"/>
          <w:sz w:val="24"/>
          <w:szCs w:val="24"/>
          <w:lang w:val="ru-RU"/>
        </w:rPr>
        <w:t>I</w:t>
      </w:r>
      <w:r>
        <w:rPr>
          <w:rFonts w:cstheme="minorHAnsi"/>
          <w:sz w:val="24"/>
          <w:szCs w:val="24"/>
        </w:rPr>
        <w:t>I</w:t>
      </w:r>
      <w:r w:rsidRPr="005E3958">
        <w:rPr>
          <w:rFonts w:cstheme="minorHAnsi"/>
          <w:sz w:val="24"/>
          <w:szCs w:val="24"/>
          <w:lang w:val="ru-RU"/>
        </w:rPr>
        <w:t xml:space="preserve"> четверть в 2023-</w:t>
      </w:r>
      <w:proofErr w:type="gramStart"/>
      <w:r w:rsidRPr="005E3958">
        <w:rPr>
          <w:rFonts w:cstheme="minorHAnsi"/>
          <w:sz w:val="24"/>
          <w:szCs w:val="24"/>
          <w:lang w:val="ru-RU"/>
        </w:rPr>
        <w:t>2024  учебном</w:t>
      </w:r>
      <w:proofErr w:type="gramEnd"/>
      <w:r w:rsidRPr="005E3958">
        <w:rPr>
          <w:rFonts w:cstheme="minorHAnsi"/>
          <w:sz w:val="24"/>
          <w:szCs w:val="24"/>
          <w:lang w:val="ru-RU"/>
        </w:rPr>
        <w:t xml:space="preserve"> году</w:t>
      </w:r>
    </w:p>
    <w:bookmarkEnd w:id="1"/>
    <w:p w14:paraId="17DCE37A" w14:textId="76A253D9" w:rsidR="00A645B6" w:rsidRPr="00A645B6" w:rsidRDefault="00A645B6" w:rsidP="00A645B6">
      <w:pPr>
        <w:ind w:left="-1134"/>
        <w:jc w:val="both"/>
        <w:rPr>
          <w:rFonts w:cstheme="minorHAnsi"/>
          <w:sz w:val="16"/>
          <w:szCs w:val="16"/>
          <w:lang w:val="ru-RU"/>
        </w:rPr>
      </w:pPr>
      <w:r w:rsidRPr="00A645B6">
        <w:rPr>
          <w:sz w:val="24"/>
          <w:szCs w:val="24"/>
        </w:rPr>
        <w:drawing>
          <wp:inline distT="0" distB="0" distL="0" distR="0" wp14:anchorId="28214216" wp14:editId="68B3F4F4">
            <wp:extent cx="17280140" cy="488979"/>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3062" cy="524716"/>
                    </a:xfrm>
                    <a:prstGeom prst="rect">
                      <a:avLst/>
                    </a:prstGeom>
                    <a:noFill/>
                    <a:ln>
                      <a:noFill/>
                    </a:ln>
                  </pic:spPr>
                </pic:pic>
              </a:graphicData>
            </a:graphic>
          </wp:inline>
        </w:drawing>
      </w:r>
    </w:p>
    <w:p w14:paraId="57DD3DE7" w14:textId="77777777" w:rsidR="00A645B6" w:rsidRPr="00A645B6" w:rsidRDefault="00A645B6" w:rsidP="00A645B6">
      <w:pPr>
        <w:jc w:val="center"/>
        <w:rPr>
          <w:rFonts w:cstheme="minorHAnsi"/>
          <w:sz w:val="24"/>
          <w:szCs w:val="24"/>
          <w:lang w:val="ru-RU"/>
        </w:rPr>
      </w:pPr>
      <w:r w:rsidRPr="00A645B6">
        <w:rPr>
          <w:rFonts w:cstheme="minorHAnsi"/>
          <w:sz w:val="24"/>
          <w:szCs w:val="24"/>
          <w:lang w:val="ru-RU"/>
        </w:rPr>
        <w:t xml:space="preserve">Результаты освоения учащимися программ по показателю «успеваемость» за </w:t>
      </w:r>
    </w:p>
    <w:p w14:paraId="157C8D82" w14:textId="3542005E" w:rsidR="005E3958" w:rsidRDefault="00A645B6" w:rsidP="00A645B6">
      <w:pPr>
        <w:jc w:val="center"/>
        <w:rPr>
          <w:rFonts w:cstheme="minorHAnsi"/>
          <w:sz w:val="24"/>
          <w:szCs w:val="24"/>
          <w:lang w:val="ru-RU"/>
        </w:rPr>
      </w:pPr>
      <w:r w:rsidRPr="00A645B6">
        <w:rPr>
          <w:rFonts w:cstheme="minorHAnsi"/>
          <w:sz w:val="24"/>
          <w:szCs w:val="24"/>
          <w:lang w:val="ru-RU"/>
        </w:rPr>
        <w:t>II</w:t>
      </w:r>
      <w:r>
        <w:rPr>
          <w:rFonts w:cstheme="minorHAnsi"/>
          <w:sz w:val="24"/>
          <w:szCs w:val="24"/>
        </w:rPr>
        <w:t>I</w:t>
      </w:r>
      <w:r w:rsidRPr="00A645B6">
        <w:rPr>
          <w:rFonts w:cstheme="minorHAnsi"/>
          <w:sz w:val="24"/>
          <w:szCs w:val="24"/>
          <w:lang w:val="ru-RU"/>
        </w:rPr>
        <w:t xml:space="preserve"> четверть в 2023-</w:t>
      </w:r>
      <w:proofErr w:type="gramStart"/>
      <w:r w:rsidRPr="00A645B6">
        <w:rPr>
          <w:rFonts w:cstheme="minorHAnsi"/>
          <w:sz w:val="24"/>
          <w:szCs w:val="24"/>
          <w:lang w:val="ru-RU"/>
        </w:rPr>
        <w:t>2024  учебном</w:t>
      </w:r>
      <w:proofErr w:type="gramEnd"/>
      <w:r w:rsidRPr="00A645B6">
        <w:rPr>
          <w:rFonts w:cstheme="minorHAnsi"/>
          <w:sz w:val="24"/>
          <w:szCs w:val="24"/>
          <w:lang w:val="ru-RU"/>
        </w:rPr>
        <w:t xml:space="preserve"> году</w:t>
      </w:r>
    </w:p>
    <w:p w14:paraId="29F406A8" w14:textId="4C596D9D" w:rsidR="00A645B6" w:rsidRPr="00A645B6" w:rsidRDefault="00A645B6" w:rsidP="00A645B6">
      <w:pPr>
        <w:jc w:val="both"/>
        <w:rPr>
          <w:sz w:val="16"/>
          <w:szCs w:val="16"/>
        </w:rPr>
      </w:pPr>
      <w:r w:rsidRPr="00A645B6">
        <w:rPr>
          <w:rFonts w:cstheme="minorHAnsi"/>
          <w:sz w:val="16"/>
          <w:szCs w:val="16"/>
          <w:lang w:val="ru-RU"/>
        </w:rPr>
        <w:fldChar w:fldCharType="begin"/>
      </w:r>
      <w:r w:rsidRPr="00A645B6">
        <w:rPr>
          <w:rFonts w:cstheme="minorHAnsi"/>
          <w:sz w:val="16"/>
          <w:szCs w:val="16"/>
          <w:lang w:val="ru-RU"/>
        </w:rPr>
        <w:instrText xml:space="preserve"> LINK Excel.Sheet.12 "C:\\Users\\sh15_F\\Downloads\\Telegram Desktop\\III_четверть1_семестр_Отчет_успеваемости_обучающихся_за_2023_2024.xlsx" "1 семестр(3 четверть)!R3C1:R6C54" \a \f 5 \h  \* MERGEFORMAT </w:instrText>
      </w:r>
      <w:r w:rsidRPr="00A645B6">
        <w:rPr>
          <w:rFonts w:cstheme="minorHAnsi"/>
          <w:sz w:val="16"/>
          <w:szCs w:val="16"/>
          <w:lang w:val="ru-RU"/>
        </w:rPr>
        <w:fldChar w:fldCharType="separate"/>
      </w:r>
    </w:p>
    <w:tbl>
      <w:tblPr>
        <w:tblStyle w:val="a6"/>
        <w:tblW w:w="31680" w:type="dxa"/>
        <w:tblInd w:w="-1440" w:type="dxa"/>
        <w:tblLook w:val="04A0" w:firstRow="1" w:lastRow="0" w:firstColumn="1" w:lastColumn="0" w:noHBand="0" w:noVBand="1"/>
      </w:tblPr>
      <w:tblGrid>
        <w:gridCol w:w="377"/>
        <w:gridCol w:w="1789"/>
        <w:gridCol w:w="383"/>
        <w:gridCol w:w="550"/>
        <w:gridCol w:w="383"/>
        <w:gridCol w:w="550"/>
        <w:gridCol w:w="383"/>
        <w:gridCol w:w="550"/>
        <w:gridCol w:w="383"/>
        <w:gridCol w:w="550"/>
        <w:gridCol w:w="383"/>
        <w:gridCol w:w="630"/>
        <w:gridCol w:w="383"/>
        <w:gridCol w:w="630"/>
        <w:gridCol w:w="383"/>
        <w:gridCol w:w="550"/>
        <w:gridCol w:w="383"/>
        <w:gridCol w:w="630"/>
        <w:gridCol w:w="456"/>
        <w:gridCol w:w="710"/>
        <w:gridCol w:w="456"/>
        <w:gridCol w:w="630"/>
        <w:gridCol w:w="383"/>
        <w:gridCol w:w="630"/>
        <w:gridCol w:w="456"/>
        <w:gridCol w:w="630"/>
        <w:gridCol w:w="383"/>
        <w:gridCol w:w="550"/>
        <w:gridCol w:w="383"/>
        <w:gridCol w:w="550"/>
        <w:gridCol w:w="383"/>
        <w:gridCol w:w="550"/>
        <w:gridCol w:w="383"/>
        <w:gridCol w:w="550"/>
        <w:gridCol w:w="383"/>
        <w:gridCol w:w="550"/>
        <w:gridCol w:w="383"/>
        <w:gridCol w:w="550"/>
        <w:gridCol w:w="383"/>
        <w:gridCol w:w="550"/>
        <w:gridCol w:w="383"/>
        <w:gridCol w:w="550"/>
        <w:gridCol w:w="456"/>
        <w:gridCol w:w="456"/>
        <w:gridCol w:w="430"/>
        <w:gridCol w:w="456"/>
        <w:gridCol w:w="5620"/>
        <w:gridCol w:w="630"/>
        <w:gridCol w:w="460"/>
        <w:gridCol w:w="630"/>
        <w:gridCol w:w="460"/>
        <w:gridCol w:w="550"/>
        <w:gridCol w:w="460"/>
        <w:gridCol w:w="630"/>
      </w:tblGrid>
      <w:tr w:rsidR="00A645B6" w:rsidRPr="00A645B6" w14:paraId="7FBC4F91" w14:textId="77777777" w:rsidTr="00A645B6">
        <w:trPr>
          <w:trHeight w:val="288"/>
        </w:trPr>
        <w:tc>
          <w:tcPr>
            <w:tcW w:w="366" w:type="dxa"/>
            <w:vMerge w:val="restart"/>
            <w:noWrap/>
            <w:hideMark/>
          </w:tcPr>
          <w:p w14:paraId="00699FB0" w14:textId="2BB716D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1671" w:type="dxa"/>
            <w:vMerge w:val="restart"/>
            <w:noWrap/>
            <w:hideMark/>
          </w:tcPr>
          <w:p w14:paraId="6F1FCF71" w14:textId="77777777" w:rsidR="00A645B6" w:rsidRPr="00A645B6" w:rsidRDefault="00A645B6" w:rsidP="00A645B6">
            <w:pPr>
              <w:jc w:val="both"/>
              <w:rPr>
                <w:rFonts w:cstheme="minorHAnsi"/>
                <w:b/>
                <w:bCs/>
                <w:sz w:val="16"/>
                <w:szCs w:val="16"/>
                <w:lang w:val="ru-RU"/>
              </w:rPr>
            </w:pPr>
            <w:r w:rsidRPr="00A645B6">
              <w:rPr>
                <w:rFonts w:cstheme="minorHAnsi"/>
                <w:b/>
                <w:bCs/>
                <w:sz w:val="16"/>
                <w:szCs w:val="16"/>
                <w:lang w:val="ru-RU"/>
              </w:rPr>
              <w:t xml:space="preserve">Муниципальное бюджетное общеобразовательное </w:t>
            </w:r>
            <w:proofErr w:type="gramStart"/>
            <w:r w:rsidRPr="00A645B6">
              <w:rPr>
                <w:rFonts w:cstheme="minorHAnsi"/>
                <w:b/>
                <w:bCs/>
                <w:sz w:val="16"/>
                <w:szCs w:val="16"/>
                <w:lang w:val="ru-RU"/>
              </w:rPr>
              <w:t>учреждение ,средняя</w:t>
            </w:r>
            <w:proofErr w:type="gramEnd"/>
            <w:r w:rsidRPr="00A645B6">
              <w:rPr>
                <w:rFonts w:cstheme="minorHAnsi"/>
                <w:b/>
                <w:bCs/>
                <w:sz w:val="16"/>
                <w:szCs w:val="16"/>
                <w:lang w:val="ru-RU"/>
              </w:rPr>
              <w:t xml:space="preserve"> школа № 15 город Мариуполь</w:t>
            </w:r>
          </w:p>
        </w:tc>
        <w:tc>
          <w:tcPr>
            <w:tcW w:w="3580" w:type="dxa"/>
            <w:gridSpan w:val="8"/>
            <w:noWrap/>
            <w:hideMark/>
          </w:tcPr>
          <w:p w14:paraId="32661E36" w14:textId="77777777" w:rsidR="00A645B6" w:rsidRPr="00A645B6" w:rsidRDefault="00A645B6" w:rsidP="00A645B6">
            <w:pPr>
              <w:jc w:val="both"/>
              <w:rPr>
                <w:rFonts w:cstheme="minorHAnsi"/>
                <w:b/>
                <w:bCs/>
                <w:sz w:val="16"/>
                <w:szCs w:val="16"/>
              </w:rPr>
            </w:pPr>
            <w:proofErr w:type="spellStart"/>
            <w:r w:rsidRPr="00A645B6">
              <w:rPr>
                <w:rFonts w:cstheme="minorHAnsi"/>
                <w:b/>
                <w:bCs/>
                <w:sz w:val="16"/>
                <w:szCs w:val="16"/>
              </w:rPr>
              <w:t>отличники</w:t>
            </w:r>
            <w:proofErr w:type="spellEnd"/>
          </w:p>
        </w:tc>
        <w:tc>
          <w:tcPr>
            <w:tcW w:w="3802" w:type="dxa"/>
            <w:gridSpan w:val="8"/>
            <w:noWrap/>
            <w:hideMark/>
          </w:tcPr>
          <w:p w14:paraId="12A1BEBC" w14:textId="77777777" w:rsidR="00A645B6" w:rsidRPr="00A645B6" w:rsidRDefault="00A645B6" w:rsidP="00A645B6">
            <w:pPr>
              <w:jc w:val="both"/>
              <w:rPr>
                <w:rFonts w:cstheme="minorHAnsi"/>
                <w:b/>
                <w:bCs/>
                <w:sz w:val="16"/>
                <w:szCs w:val="16"/>
              </w:rPr>
            </w:pPr>
            <w:proofErr w:type="spellStart"/>
            <w:r w:rsidRPr="00A645B6">
              <w:rPr>
                <w:rFonts w:cstheme="minorHAnsi"/>
                <w:b/>
                <w:bCs/>
                <w:sz w:val="16"/>
                <w:szCs w:val="16"/>
              </w:rPr>
              <w:t>хорошисты</w:t>
            </w:r>
            <w:proofErr w:type="spellEnd"/>
          </w:p>
        </w:tc>
        <w:tc>
          <w:tcPr>
            <w:tcW w:w="4154" w:type="dxa"/>
            <w:gridSpan w:val="8"/>
            <w:noWrap/>
            <w:hideMark/>
          </w:tcPr>
          <w:p w14:paraId="621EDFDA" w14:textId="77777777" w:rsidR="00A645B6" w:rsidRPr="00A645B6" w:rsidRDefault="00A645B6" w:rsidP="00A645B6">
            <w:pPr>
              <w:jc w:val="both"/>
              <w:rPr>
                <w:rFonts w:cstheme="minorHAnsi"/>
                <w:b/>
                <w:bCs/>
                <w:sz w:val="16"/>
                <w:szCs w:val="16"/>
              </w:rPr>
            </w:pPr>
            <w:proofErr w:type="spellStart"/>
            <w:r w:rsidRPr="00A645B6">
              <w:rPr>
                <w:rFonts w:cstheme="minorHAnsi"/>
                <w:b/>
                <w:bCs/>
                <w:sz w:val="16"/>
                <w:szCs w:val="16"/>
              </w:rPr>
              <w:t>успевающие</w:t>
            </w:r>
            <w:proofErr w:type="spellEnd"/>
          </w:p>
        </w:tc>
        <w:tc>
          <w:tcPr>
            <w:tcW w:w="3580" w:type="dxa"/>
            <w:gridSpan w:val="8"/>
            <w:noWrap/>
            <w:hideMark/>
          </w:tcPr>
          <w:p w14:paraId="557E98D1" w14:textId="77777777" w:rsidR="00A645B6" w:rsidRPr="00A645B6" w:rsidRDefault="00A645B6" w:rsidP="00A645B6">
            <w:pPr>
              <w:jc w:val="both"/>
              <w:rPr>
                <w:rFonts w:cstheme="minorHAnsi"/>
                <w:b/>
                <w:bCs/>
                <w:sz w:val="16"/>
                <w:szCs w:val="16"/>
              </w:rPr>
            </w:pPr>
            <w:proofErr w:type="spellStart"/>
            <w:r w:rsidRPr="00A645B6">
              <w:rPr>
                <w:rFonts w:cstheme="minorHAnsi"/>
                <w:b/>
                <w:bCs/>
                <w:sz w:val="16"/>
                <w:szCs w:val="16"/>
              </w:rPr>
              <w:t>неуспевающие</w:t>
            </w:r>
            <w:proofErr w:type="spellEnd"/>
          </w:p>
        </w:tc>
        <w:tc>
          <w:tcPr>
            <w:tcW w:w="3580" w:type="dxa"/>
            <w:gridSpan w:val="8"/>
            <w:noWrap/>
            <w:hideMark/>
          </w:tcPr>
          <w:p w14:paraId="74B975F8" w14:textId="77777777" w:rsidR="00A645B6" w:rsidRPr="00A645B6" w:rsidRDefault="00A645B6" w:rsidP="00A645B6">
            <w:pPr>
              <w:jc w:val="both"/>
              <w:rPr>
                <w:rFonts w:cstheme="minorHAnsi"/>
                <w:b/>
                <w:bCs/>
                <w:sz w:val="16"/>
                <w:szCs w:val="16"/>
              </w:rPr>
            </w:pPr>
            <w:proofErr w:type="spellStart"/>
            <w:r w:rsidRPr="00A645B6">
              <w:rPr>
                <w:rFonts w:cstheme="minorHAnsi"/>
                <w:b/>
                <w:bCs/>
                <w:sz w:val="16"/>
                <w:szCs w:val="16"/>
              </w:rPr>
              <w:t>неаттестованы</w:t>
            </w:r>
            <w:proofErr w:type="spellEnd"/>
            <w:r w:rsidRPr="00A645B6">
              <w:rPr>
                <w:rFonts w:cstheme="minorHAnsi"/>
                <w:b/>
                <w:bCs/>
                <w:sz w:val="16"/>
                <w:szCs w:val="16"/>
              </w:rPr>
              <w:t xml:space="preserve"> </w:t>
            </w:r>
            <w:proofErr w:type="spellStart"/>
            <w:r w:rsidRPr="00A645B6">
              <w:rPr>
                <w:rFonts w:cstheme="minorHAnsi"/>
                <w:b/>
                <w:bCs/>
                <w:sz w:val="16"/>
                <w:szCs w:val="16"/>
              </w:rPr>
              <w:t>по</w:t>
            </w:r>
            <w:proofErr w:type="spellEnd"/>
            <w:r w:rsidRPr="00A645B6">
              <w:rPr>
                <w:rFonts w:cstheme="minorHAnsi"/>
                <w:b/>
                <w:bCs/>
                <w:sz w:val="16"/>
                <w:szCs w:val="16"/>
              </w:rPr>
              <w:t xml:space="preserve"> </w:t>
            </w:r>
            <w:proofErr w:type="spellStart"/>
            <w:r w:rsidRPr="00A645B6">
              <w:rPr>
                <w:rFonts w:cstheme="minorHAnsi"/>
                <w:b/>
                <w:bCs/>
                <w:sz w:val="16"/>
                <w:szCs w:val="16"/>
              </w:rPr>
              <w:t>всем</w:t>
            </w:r>
            <w:proofErr w:type="spellEnd"/>
            <w:r w:rsidRPr="00A645B6">
              <w:rPr>
                <w:rFonts w:cstheme="minorHAnsi"/>
                <w:b/>
                <w:bCs/>
                <w:sz w:val="16"/>
                <w:szCs w:val="16"/>
              </w:rPr>
              <w:t xml:space="preserve"> </w:t>
            </w:r>
            <w:proofErr w:type="spellStart"/>
            <w:r w:rsidRPr="00A645B6">
              <w:rPr>
                <w:rFonts w:cstheme="minorHAnsi"/>
                <w:b/>
                <w:bCs/>
                <w:sz w:val="16"/>
                <w:szCs w:val="16"/>
              </w:rPr>
              <w:t>предметам</w:t>
            </w:r>
            <w:proofErr w:type="spellEnd"/>
          </w:p>
        </w:tc>
        <w:tc>
          <w:tcPr>
            <w:tcW w:w="1728" w:type="dxa"/>
            <w:gridSpan w:val="4"/>
            <w:noWrap/>
            <w:hideMark/>
          </w:tcPr>
          <w:p w14:paraId="09EFA874" w14:textId="77777777" w:rsidR="00A645B6" w:rsidRPr="00A645B6" w:rsidRDefault="00A645B6" w:rsidP="00A645B6">
            <w:pPr>
              <w:jc w:val="both"/>
              <w:rPr>
                <w:rFonts w:cstheme="minorHAnsi"/>
                <w:b/>
                <w:bCs/>
                <w:sz w:val="16"/>
                <w:szCs w:val="16"/>
              </w:rPr>
            </w:pPr>
            <w:proofErr w:type="spellStart"/>
            <w:r w:rsidRPr="00A645B6">
              <w:rPr>
                <w:rFonts w:cstheme="minorHAnsi"/>
                <w:b/>
                <w:bCs/>
                <w:sz w:val="16"/>
                <w:szCs w:val="16"/>
              </w:rPr>
              <w:t>количество</w:t>
            </w:r>
            <w:proofErr w:type="spellEnd"/>
            <w:r w:rsidRPr="00A645B6">
              <w:rPr>
                <w:rFonts w:cstheme="minorHAnsi"/>
                <w:b/>
                <w:bCs/>
                <w:sz w:val="16"/>
                <w:szCs w:val="16"/>
              </w:rPr>
              <w:t xml:space="preserve"> </w:t>
            </w:r>
            <w:proofErr w:type="spellStart"/>
            <w:r w:rsidRPr="00A645B6">
              <w:rPr>
                <w:rFonts w:cstheme="minorHAnsi"/>
                <w:b/>
                <w:bCs/>
                <w:sz w:val="16"/>
                <w:szCs w:val="16"/>
              </w:rPr>
              <w:t>обучающихся</w:t>
            </w:r>
            <w:proofErr w:type="spellEnd"/>
          </w:p>
        </w:tc>
        <w:tc>
          <w:tcPr>
            <w:tcW w:w="9322" w:type="dxa"/>
            <w:gridSpan w:val="8"/>
            <w:noWrap/>
            <w:hideMark/>
          </w:tcPr>
          <w:p w14:paraId="4A1E1945" w14:textId="77777777" w:rsidR="00A645B6" w:rsidRPr="00A645B6" w:rsidRDefault="00A645B6" w:rsidP="00A645B6">
            <w:pPr>
              <w:jc w:val="both"/>
              <w:rPr>
                <w:rFonts w:cstheme="minorHAnsi"/>
                <w:b/>
                <w:bCs/>
                <w:sz w:val="16"/>
                <w:szCs w:val="16"/>
              </w:rPr>
            </w:pPr>
            <w:proofErr w:type="spellStart"/>
            <w:r w:rsidRPr="00A645B6">
              <w:rPr>
                <w:rFonts w:cstheme="minorHAnsi"/>
                <w:b/>
                <w:bCs/>
                <w:sz w:val="16"/>
                <w:szCs w:val="16"/>
              </w:rPr>
              <w:t>качество</w:t>
            </w:r>
            <w:proofErr w:type="spellEnd"/>
            <w:r w:rsidRPr="00A645B6">
              <w:rPr>
                <w:rFonts w:cstheme="minorHAnsi"/>
                <w:b/>
                <w:bCs/>
                <w:sz w:val="16"/>
                <w:szCs w:val="16"/>
              </w:rPr>
              <w:t xml:space="preserve"> </w:t>
            </w:r>
            <w:proofErr w:type="spellStart"/>
            <w:r w:rsidRPr="00A645B6">
              <w:rPr>
                <w:rFonts w:cstheme="minorHAnsi"/>
                <w:b/>
                <w:bCs/>
                <w:sz w:val="16"/>
                <w:szCs w:val="16"/>
              </w:rPr>
              <w:t>знаний</w:t>
            </w:r>
            <w:proofErr w:type="spellEnd"/>
            <w:r w:rsidRPr="00A645B6">
              <w:rPr>
                <w:rFonts w:cstheme="minorHAnsi"/>
                <w:b/>
                <w:bCs/>
                <w:sz w:val="16"/>
                <w:szCs w:val="16"/>
              </w:rPr>
              <w:t xml:space="preserve"> </w:t>
            </w:r>
            <w:proofErr w:type="spellStart"/>
            <w:r w:rsidRPr="00A645B6">
              <w:rPr>
                <w:rFonts w:cstheme="minorHAnsi"/>
                <w:b/>
                <w:bCs/>
                <w:sz w:val="16"/>
                <w:szCs w:val="16"/>
              </w:rPr>
              <w:t>по</w:t>
            </w:r>
            <w:proofErr w:type="spellEnd"/>
            <w:r w:rsidRPr="00A645B6">
              <w:rPr>
                <w:rFonts w:cstheme="minorHAnsi"/>
                <w:b/>
                <w:bCs/>
                <w:sz w:val="16"/>
                <w:szCs w:val="16"/>
              </w:rPr>
              <w:t xml:space="preserve"> </w:t>
            </w:r>
            <w:proofErr w:type="spellStart"/>
            <w:r w:rsidRPr="00A645B6">
              <w:rPr>
                <w:rFonts w:cstheme="minorHAnsi"/>
                <w:b/>
                <w:bCs/>
                <w:sz w:val="16"/>
                <w:szCs w:val="16"/>
              </w:rPr>
              <w:t>школе</w:t>
            </w:r>
            <w:proofErr w:type="spellEnd"/>
          </w:p>
        </w:tc>
      </w:tr>
      <w:tr w:rsidR="00A645B6" w:rsidRPr="00A645B6" w14:paraId="79D63C1D" w14:textId="77777777" w:rsidTr="00A645B6">
        <w:trPr>
          <w:trHeight w:val="288"/>
        </w:trPr>
        <w:tc>
          <w:tcPr>
            <w:tcW w:w="366" w:type="dxa"/>
            <w:vMerge/>
            <w:hideMark/>
          </w:tcPr>
          <w:p w14:paraId="76457644" w14:textId="77777777" w:rsidR="00A645B6" w:rsidRPr="00A645B6" w:rsidRDefault="00A645B6" w:rsidP="00A645B6">
            <w:pPr>
              <w:jc w:val="both"/>
              <w:rPr>
                <w:rFonts w:cstheme="minorHAnsi"/>
                <w:b/>
                <w:bCs/>
                <w:sz w:val="16"/>
                <w:szCs w:val="16"/>
              </w:rPr>
            </w:pPr>
          </w:p>
        </w:tc>
        <w:tc>
          <w:tcPr>
            <w:tcW w:w="1671" w:type="dxa"/>
            <w:vMerge/>
            <w:hideMark/>
          </w:tcPr>
          <w:p w14:paraId="61D71400" w14:textId="77777777" w:rsidR="00A645B6" w:rsidRPr="00A645B6" w:rsidRDefault="00A645B6" w:rsidP="00A645B6">
            <w:pPr>
              <w:jc w:val="both"/>
              <w:rPr>
                <w:rFonts w:cstheme="minorHAnsi"/>
                <w:b/>
                <w:bCs/>
                <w:sz w:val="16"/>
                <w:szCs w:val="16"/>
              </w:rPr>
            </w:pPr>
          </w:p>
        </w:tc>
        <w:tc>
          <w:tcPr>
            <w:tcW w:w="895" w:type="dxa"/>
            <w:gridSpan w:val="2"/>
            <w:noWrap/>
            <w:hideMark/>
          </w:tcPr>
          <w:p w14:paraId="1327233D"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2-4 </w:t>
            </w:r>
            <w:proofErr w:type="spellStart"/>
            <w:r w:rsidRPr="00A645B6">
              <w:rPr>
                <w:rFonts w:cstheme="minorHAnsi"/>
                <w:b/>
                <w:bCs/>
                <w:sz w:val="16"/>
                <w:szCs w:val="16"/>
              </w:rPr>
              <w:t>кл</w:t>
            </w:r>
            <w:proofErr w:type="spellEnd"/>
          </w:p>
        </w:tc>
        <w:tc>
          <w:tcPr>
            <w:tcW w:w="895" w:type="dxa"/>
            <w:gridSpan w:val="2"/>
            <w:noWrap/>
            <w:hideMark/>
          </w:tcPr>
          <w:p w14:paraId="5F7F8977"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5-9 </w:t>
            </w:r>
            <w:proofErr w:type="spellStart"/>
            <w:r w:rsidRPr="00A645B6">
              <w:rPr>
                <w:rFonts w:cstheme="minorHAnsi"/>
                <w:b/>
                <w:bCs/>
                <w:sz w:val="16"/>
                <w:szCs w:val="16"/>
              </w:rPr>
              <w:t>кл</w:t>
            </w:r>
            <w:proofErr w:type="spellEnd"/>
          </w:p>
        </w:tc>
        <w:tc>
          <w:tcPr>
            <w:tcW w:w="895" w:type="dxa"/>
            <w:gridSpan w:val="2"/>
            <w:noWrap/>
            <w:hideMark/>
          </w:tcPr>
          <w:p w14:paraId="3AC97DD0"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10-11 </w:t>
            </w:r>
            <w:proofErr w:type="spellStart"/>
            <w:r w:rsidRPr="00A645B6">
              <w:rPr>
                <w:rFonts w:cstheme="minorHAnsi"/>
                <w:b/>
                <w:bCs/>
                <w:sz w:val="16"/>
                <w:szCs w:val="16"/>
              </w:rPr>
              <w:t>кл</w:t>
            </w:r>
            <w:proofErr w:type="spellEnd"/>
          </w:p>
        </w:tc>
        <w:tc>
          <w:tcPr>
            <w:tcW w:w="895" w:type="dxa"/>
            <w:gridSpan w:val="2"/>
            <w:noWrap/>
            <w:hideMark/>
          </w:tcPr>
          <w:p w14:paraId="5EEC5766"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2-11 </w:t>
            </w:r>
            <w:proofErr w:type="spellStart"/>
            <w:r w:rsidRPr="00A645B6">
              <w:rPr>
                <w:rFonts w:cstheme="minorHAnsi"/>
                <w:b/>
                <w:bCs/>
                <w:sz w:val="16"/>
                <w:szCs w:val="16"/>
              </w:rPr>
              <w:t>кл</w:t>
            </w:r>
            <w:proofErr w:type="spellEnd"/>
          </w:p>
        </w:tc>
        <w:tc>
          <w:tcPr>
            <w:tcW w:w="969" w:type="dxa"/>
            <w:gridSpan w:val="2"/>
            <w:noWrap/>
            <w:hideMark/>
          </w:tcPr>
          <w:p w14:paraId="2BE1BECB"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2-4 </w:t>
            </w:r>
            <w:proofErr w:type="spellStart"/>
            <w:r w:rsidRPr="00A645B6">
              <w:rPr>
                <w:rFonts w:cstheme="minorHAnsi"/>
                <w:b/>
                <w:bCs/>
                <w:sz w:val="16"/>
                <w:szCs w:val="16"/>
              </w:rPr>
              <w:t>кл</w:t>
            </w:r>
            <w:proofErr w:type="spellEnd"/>
          </w:p>
        </w:tc>
        <w:tc>
          <w:tcPr>
            <w:tcW w:w="969" w:type="dxa"/>
            <w:gridSpan w:val="2"/>
            <w:noWrap/>
            <w:hideMark/>
          </w:tcPr>
          <w:p w14:paraId="0E614A51"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5-9 </w:t>
            </w:r>
            <w:proofErr w:type="spellStart"/>
            <w:r w:rsidRPr="00A645B6">
              <w:rPr>
                <w:rFonts w:cstheme="minorHAnsi"/>
                <w:b/>
                <w:bCs/>
                <w:sz w:val="16"/>
                <w:szCs w:val="16"/>
              </w:rPr>
              <w:t>кл</w:t>
            </w:r>
            <w:proofErr w:type="spellEnd"/>
          </w:p>
        </w:tc>
        <w:tc>
          <w:tcPr>
            <w:tcW w:w="895" w:type="dxa"/>
            <w:gridSpan w:val="2"/>
            <w:noWrap/>
            <w:hideMark/>
          </w:tcPr>
          <w:p w14:paraId="456CAD5D"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10-11 </w:t>
            </w:r>
            <w:proofErr w:type="spellStart"/>
            <w:r w:rsidRPr="00A645B6">
              <w:rPr>
                <w:rFonts w:cstheme="minorHAnsi"/>
                <w:b/>
                <w:bCs/>
                <w:sz w:val="16"/>
                <w:szCs w:val="16"/>
              </w:rPr>
              <w:t>кл</w:t>
            </w:r>
            <w:proofErr w:type="spellEnd"/>
          </w:p>
        </w:tc>
        <w:tc>
          <w:tcPr>
            <w:tcW w:w="969" w:type="dxa"/>
            <w:gridSpan w:val="2"/>
            <w:noWrap/>
            <w:hideMark/>
          </w:tcPr>
          <w:p w14:paraId="75439B81"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2-11 </w:t>
            </w:r>
            <w:proofErr w:type="spellStart"/>
            <w:r w:rsidRPr="00A645B6">
              <w:rPr>
                <w:rFonts w:cstheme="minorHAnsi"/>
                <w:b/>
                <w:bCs/>
                <w:sz w:val="16"/>
                <w:szCs w:val="16"/>
              </w:rPr>
              <w:t>кл</w:t>
            </w:r>
            <w:proofErr w:type="spellEnd"/>
          </w:p>
        </w:tc>
        <w:tc>
          <w:tcPr>
            <w:tcW w:w="1111" w:type="dxa"/>
            <w:gridSpan w:val="2"/>
            <w:noWrap/>
            <w:hideMark/>
          </w:tcPr>
          <w:p w14:paraId="3DB19215"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2-4 </w:t>
            </w:r>
            <w:proofErr w:type="spellStart"/>
            <w:r w:rsidRPr="00A645B6">
              <w:rPr>
                <w:rFonts w:cstheme="minorHAnsi"/>
                <w:b/>
                <w:bCs/>
                <w:sz w:val="16"/>
                <w:szCs w:val="16"/>
              </w:rPr>
              <w:t>кл</w:t>
            </w:r>
            <w:proofErr w:type="spellEnd"/>
          </w:p>
        </w:tc>
        <w:tc>
          <w:tcPr>
            <w:tcW w:w="1037" w:type="dxa"/>
            <w:gridSpan w:val="2"/>
            <w:noWrap/>
            <w:hideMark/>
          </w:tcPr>
          <w:p w14:paraId="603E10F6"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5-9 </w:t>
            </w:r>
            <w:proofErr w:type="spellStart"/>
            <w:r w:rsidRPr="00A645B6">
              <w:rPr>
                <w:rFonts w:cstheme="minorHAnsi"/>
                <w:b/>
                <w:bCs/>
                <w:sz w:val="16"/>
                <w:szCs w:val="16"/>
              </w:rPr>
              <w:t>кл</w:t>
            </w:r>
            <w:proofErr w:type="spellEnd"/>
          </w:p>
        </w:tc>
        <w:tc>
          <w:tcPr>
            <w:tcW w:w="969" w:type="dxa"/>
            <w:gridSpan w:val="2"/>
            <w:noWrap/>
            <w:hideMark/>
          </w:tcPr>
          <w:p w14:paraId="481D8555"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10-11 </w:t>
            </w:r>
            <w:proofErr w:type="spellStart"/>
            <w:r w:rsidRPr="00A645B6">
              <w:rPr>
                <w:rFonts w:cstheme="minorHAnsi"/>
                <w:b/>
                <w:bCs/>
                <w:sz w:val="16"/>
                <w:szCs w:val="16"/>
              </w:rPr>
              <w:t>кл</w:t>
            </w:r>
            <w:proofErr w:type="spellEnd"/>
          </w:p>
        </w:tc>
        <w:tc>
          <w:tcPr>
            <w:tcW w:w="1037" w:type="dxa"/>
            <w:gridSpan w:val="2"/>
            <w:noWrap/>
            <w:hideMark/>
          </w:tcPr>
          <w:p w14:paraId="2F90F129"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2-11 </w:t>
            </w:r>
            <w:proofErr w:type="spellStart"/>
            <w:r w:rsidRPr="00A645B6">
              <w:rPr>
                <w:rFonts w:cstheme="minorHAnsi"/>
                <w:b/>
                <w:bCs/>
                <w:sz w:val="16"/>
                <w:szCs w:val="16"/>
              </w:rPr>
              <w:t>кл</w:t>
            </w:r>
            <w:proofErr w:type="spellEnd"/>
          </w:p>
        </w:tc>
        <w:tc>
          <w:tcPr>
            <w:tcW w:w="895" w:type="dxa"/>
            <w:gridSpan w:val="2"/>
            <w:noWrap/>
            <w:hideMark/>
          </w:tcPr>
          <w:p w14:paraId="66807F38"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2-4 </w:t>
            </w:r>
            <w:proofErr w:type="spellStart"/>
            <w:r w:rsidRPr="00A645B6">
              <w:rPr>
                <w:rFonts w:cstheme="minorHAnsi"/>
                <w:b/>
                <w:bCs/>
                <w:sz w:val="16"/>
                <w:szCs w:val="16"/>
              </w:rPr>
              <w:t>кл</w:t>
            </w:r>
            <w:proofErr w:type="spellEnd"/>
          </w:p>
        </w:tc>
        <w:tc>
          <w:tcPr>
            <w:tcW w:w="895" w:type="dxa"/>
            <w:gridSpan w:val="2"/>
            <w:noWrap/>
            <w:hideMark/>
          </w:tcPr>
          <w:p w14:paraId="6A9D7290"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5-9 </w:t>
            </w:r>
            <w:proofErr w:type="spellStart"/>
            <w:r w:rsidRPr="00A645B6">
              <w:rPr>
                <w:rFonts w:cstheme="minorHAnsi"/>
                <w:b/>
                <w:bCs/>
                <w:sz w:val="16"/>
                <w:szCs w:val="16"/>
              </w:rPr>
              <w:t>кл</w:t>
            </w:r>
            <w:proofErr w:type="spellEnd"/>
          </w:p>
        </w:tc>
        <w:tc>
          <w:tcPr>
            <w:tcW w:w="895" w:type="dxa"/>
            <w:gridSpan w:val="2"/>
            <w:noWrap/>
            <w:hideMark/>
          </w:tcPr>
          <w:p w14:paraId="3540FBBE"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10-11 </w:t>
            </w:r>
            <w:proofErr w:type="spellStart"/>
            <w:r w:rsidRPr="00A645B6">
              <w:rPr>
                <w:rFonts w:cstheme="minorHAnsi"/>
                <w:b/>
                <w:bCs/>
                <w:sz w:val="16"/>
                <w:szCs w:val="16"/>
              </w:rPr>
              <w:t>кл</w:t>
            </w:r>
            <w:proofErr w:type="spellEnd"/>
          </w:p>
        </w:tc>
        <w:tc>
          <w:tcPr>
            <w:tcW w:w="895" w:type="dxa"/>
            <w:gridSpan w:val="2"/>
            <w:noWrap/>
            <w:hideMark/>
          </w:tcPr>
          <w:p w14:paraId="1906846A"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2-11 </w:t>
            </w:r>
            <w:proofErr w:type="spellStart"/>
            <w:r w:rsidRPr="00A645B6">
              <w:rPr>
                <w:rFonts w:cstheme="minorHAnsi"/>
                <w:b/>
                <w:bCs/>
                <w:sz w:val="16"/>
                <w:szCs w:val="16"/>
              </w:rPr>
              <w:t>кл</w:t>
            </w:r>
            <w:proofErr w:type="spellEnd"/>
          </w:p>
        </w:tc>
        <w:tc>
          <w:tcPr>
            <w:tcW w:w="895" w:type="dxa"/>
            <w:gridSpan w:val="2"/>
            <w:noWrap/>
            <w:hideMark/>
          </w:tcPr>
          <w:p w14:paraId="2A128890"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2-4 </w:t>
            </w:r>
            <w:proofErr w:type="spellStart"/>
            <w:r w:rsidRPr="00A645B6">
              <w:rPr>
                <w:rFonts w:cstheme="minorHAnsi"/>
                <w:b/>
                <w:bCs/>
                <w:sz w:val="16"/>
                <w:szCs w:val="16"/>
              </w:rPr>
              <w:t>кл</w:t>
            </w:r>
            <w:proofErr w:type="spellEnd"/>
          </w:p>
        </w:tc>
        <w:tc>
          <w:tcPr>
            <w:tcW w:w="895" w:type="dxa"/>
            <w:gridSpan w:val="2"/>
            <w:noWrap/>
            <w:hideMark/>
          </w:tcPr>
          <w:p w14:paraId="240DBCAE"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5-9 </w:t>
            </w:r>
            <w:proofErr w:type="spellStart"/>
            <w:r w:rsidRPr="00A645B6">
              <w:rPr>
                <w:rFonts w:cstheme="minorHAnsi"/>
                <w:b/>
                <w:bCs/>
                <w:sz w:val="16"/>
                <w:szCs w:val="16"/>
              </w:rPr>
              <w:t>кл</w:t>
            </w:r>
            <w:proofErr w:type="spellEnd"/>
          </w:p>
        </w:tc>
        <w:tc>
          <w:tcPr>
            <w:tcW w:w="895" w:type="dxa"/>
            <w:gridSpan w:val="2"/>
            <w:noWrap/>
            <w:hideMark/>
          </w:tcPr>
          <w:p w14:paraId="3E0C13D0"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10-11 </w:t>
            </w:r>
            <w:proofErr w:type="spellStart"/>
            <w:r w:rsidRPr="00A645B6">
              <w:rPr>
                <w:rFonts w:cstheme="minorHAnsi"/>
                <w:b/>
                <w:bCs/>
                <w:sz w:val="16"/>
                <w:szCs w:val="16"/>
              </w:rPr>
              <w:t>кл</w:t>
            </w:r>
            <w:proofErr w:type="spellEnd"/>
          </w:p>
        </w:tc>
        <w:tc>
          <w:tcPr>
            <w:tcW w:w="895" w:type="dxa"/>
            <w:gridSpan w:val="2"/>
            <w:noWrap/>
            <w:hideMark/>
          </w:tcPr>
          <w:p w14:paraId="7060D9AB"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2-11 </w:t>
            </w:r>
            <w:proofErr w:type="spellStart"/>
            <w:r w:rsidRPr="00A645B6">
              <w:rPr>
                <w:rFonts w:cstheme="minorHAnsi"/>
                <w:b/>
                <w:bCs/>
                <w:sz w:val="16"/>
                <w:szCs w:val="16"/>
              </w:rPr>
              <w:t>кл</w:t>
            </w:r>
            <w:proofErr w:type="spellEnd"/>
          </w:p>
        </w:tc>
        <w:tc>
          <w:tcPr>
            <w:tcW w:w="438" w:type="dxa"/>
            <w:vMerge w:val="restart"/>
            <w:noWrap/>
            <w:hideMark/>
          </w:tcPr>
          <w:p w14:paraId="4E8B5D6C"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2 - 4 </w:t>
            </w:r>
            <w:proofErr w:type="spellStart"/>
            <w:r w:rsidRPr="00A645B6">
              <w:rPr>
                <w:rFonts w:cstheme="minorHAnsi"/>
                <w:b/>
                <w:bCs/>
                <w:sz w:val="16"/>
                <w:szCs w:val="16"/>
              </w:rPr>
              <w:t>кл</w:t>
            </w:r>
            <w:proofErr w:type="spellEnd"/>
          </w:p>
        </w:tc>
        <w:tc>
          <w:tcPr>
            <w:tcW w:w="438" w:type="dxa"/>
            <w:vMerge w:val="restart"/>
            <w:noWrap/>
            <w:hideMark/>
          </w:tcPr>
          <w:p w14:paraId="538BCC14"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5-9 </w:t>
            </w:r>
            <w:proofErr w:type="spellStart"/>
            <w:r w:rsidRPr="00A645B6">
              <w:rPr>
                <w:rFonts w:cstheme="minorHAnsi"/>
                <w:b/>
                <w:bCs/>
                <w:sz w:val="16"/>
                <w:szCs w:val="16"/>
              </w:rPr>
              <w:t>кл</w:t>
            </w:r>
            <w:proofErr w:type="spellEnd"/>
          </w:p>
        </w:tc>
        <w:tc>
          <w:tcPr>
            <w:tcW w:w="414" w:type="dxa"/>
            <w:vMerge w:val="restart"/>
            <w:noWrap/>
            <w:hideMark/>
          </w:tcPr>
          <w:p w14:paraId="3520FEEC"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10-11 </w:t>
            </w:r>
            <w:proofErr w:type="spellStart"/>
            <w:r w:rsidRPr="00A645B6">
              <w:rPr>
                <w:rFonts w:cstheme="minorHAnsi"/>
                <w:b/>
                <w:bCs/>
                <w:sz w:val="16"/>
                <w:szCs w:val="16"/>
              </w:rPr>
              <w:t>кл</w:t>
            </w:r>
            <w:proofErr w:type="spellEnd"/>
          </w:p>
        </w:tc>
        <w:tc>
          <w:tcPr>
            <w:tcW w:w="438" w:type="dxa"/>
            <w:vMerge w:val="restart"/>
            <w:noWrap/>
            <w:hideMark/>
          </w:tcPr>
          <w:p w14:paraId="4DE06D8A"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2-11 </w:t>
            </w:r>
            <w:proofErr w:type="spellStart"/>
            <w:r w:rsidRPr="00A645B6">
              <w:rPr>
                <w:rFonts w:cstheme="minorHAnsi"/>
                <w:b/>
                <w:bCs/>
                <w:sz w:val="16"/>
                <w:szCs w:val="16"/>
              </w:rPr>
              <w:t>кл</w:t>
            </w:r>
            <w:proofErr w:type="spellEnd"/>
          </w:p>
        </w:tc>
        <w:tc>
          <w:tcPr>
            <w:tcW w:w="6219" w:type="dxa"/>
            <w:gridSpan w:val="2"/>
            <w:noWrap/>
            <w:hideMark/>
          </w:tcPr>
          <w:p w14:paraId="35D71DC0"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2-4 </w:t>
            </w:r>
            <w:proofErr w:type="spellStart"/>
            <w:r w:rsidRPr="00A645B6">
              <w:rPr>
                <w:rFonts w:cstheme="minorHAnsi"/>
                <w:b/>
                <w:bCs/>
                <w:sz w:val="16"/>
                <w:szCs w:val="16"/>
              </w:rPr>
              <w:t>кл</w:t>
            </w:r>
            <w:proofErr w:type="spellEnd"/>
          </w:p>
        </w:tc>
        <w:tc>
          <w:tcPr>
            <w:tcW w:w="1059" w:type="dxa"/>
            <w:gridSpan w:val="2"/>
            <w:noWrap/>
            <w:hideMark/>
          </w:tcPr>
          <w:p w14:paraId="189D27B1"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5-9 </w:t>
            </w:r>
            <w:proofErr w:type="spellStart"/>
            <w:r w:rsidRPr="00A645B6">
              <w:rPr>
                <w:rFonts w:cstheme="minorHAnsi"/>
                <w:b/>
                <w:bCs/>
                <w:sz w:val="16"/>
                <w:szCs w:val="16"/>
              </w:rPr>
              <w:t>кл</w:t>
            </w:r>
            <w:proofErr w:type="spellEnd"/>
          </w:p>
        </w:tc>
        <w:tc>
          <w:tcPr>
            <w:tcW w:w="985" w:type="dxa"/>
            <w:gridSpan w:val="2"/>
            <w:noWrap/>
            <w:hideMark/>
          </w:tcPr>
          <w:p w14:paraId="60087C14"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10-11 </w:t>
            </w:r>
            <w:proofErr w:type="spellStart"/>
            <w:r w:rsidRPr="00A645B6">
              <w:rPr>
                <w:rFonts w:cstheme="minorHAnsi"/>
                <w:b/>
                <w:bCs/>
                <w:sz w:val="16"/>
                <w:szCs w:val="16"/>
              </w:rPr>
              <w:t>кл</w:t>
            </w:r>
            <w:proofErr w:type="spellEnd"/>
          </w:p>
        </w:tc>
        <w:tc>
          <w:tcPr>
            <w:tcW w:w="1059" w:type="dxa"/>
            <w:gridSpan w:val="2"/>
            <w:noWrap/>
            <w:hideMark/>
          </w:tcPr>
          <w:p w14:paraId="408CEFBF" w14:textId="77777777" w:rsidR="00A645B6" w:rsidRPr="00A645B6" w:rsidRDefault="00A645B6" w:rsidP="00A645B6">
            <w:pPr>
              <w:jc w:val="both"/>
              <w:rPr>
                <w:rFonts w:cstheme="minorHAnsi"/>
                <w:b/>
                <w:bCs/>
                <w:sz w:val="16"/>
                <w:szCs w:val="16"/>
              </w:rPr>
            </w:pPr>
            <w:r w:rsidRPr="00A645B6">
              <w:rPr>
                <w:rFonts w:cstheme="minorHAnsi"/>
                <w:b/>
                <w:bCs/>
                <w:sz w:val="16"/>
                <w:szCs w:val="16"/>
              </w:rPr>
              <w:t xml:space="preserve">2-11 </w:t>
            </w:r>
            <w:proofErr w:type="spellStart"/>
            <w:r w:rsidRPr="00A645B6">
              <w:rPr>
                <w:rFonts w:cstheme="minorHAnsi"/>
                <w:b/>
                <w:bCs/>
                <w:sz w:val="16"/>
                <w:szCs w:val="16"/>
              </w:rPr>
              <w:t>кл</w:t>
            </w:r>
            <w:proofErr w:type="spellEnd"/>
          </w:p>
        </w:tc>
      </w:tr>
      <w:tr w:rsidR="00A645B6" w:rsidRPr="00A645B6" w14:paraId="0C573BC2" w14:textId="77777777" w:rsidTr="00A645B6">
        <w:trPr>
          <w:trHeight w:val="288"/>
        </w:trPr>
        <w:tc>
          <w:tcPr>
            <w:tcW w:w="366" w:type="dxa"/>
            <w:vMerge/>
            <w:hideMark/>
          </w:tcPr>
          <w:p w14:paraId="2ACD1A8D" w14:textId="77777777" w:rsidR="00A645B6" w:rsidRPr="00A645B6" w:rsidRDefault="00A645B6" w:rsidP="00A645B6">
            <w:pPr>
              <w:jc w:val="both"/>
              <w:rPr>
                <w:rFonts w:cstheme="minorHAnsi"/>
                <w:b/>
                <w:bCs/>
                <w:sz w:val="16"/>
                <w:szCs w:val="16"/>
              </w:rPr>
            </w:pPr>
          </w:p>
        </w:tc>
        <w:tc>
          <w:tcPr>
            <w:tcW w:w="1671" w:type="dxa"/>
            <w:vMerge/>
            <w:hideMark/>
          </w:tcPr>
          <w:p w14:paraId="198049FF" w14:textId="77777777" w:rsidR="00A645B6" w:rsidRPr="00A645B6" w:rsidRDefault="00A645B6" w:rsidP="00A645B6">
            <w:pPr>
              <w:jc w:val="both"/>
              <w:rPr>
                <w:rFonts w:cstheme="minorHAnsi"/>
                <w:b/>
                <w:bCs/>
                <w:sz w:val="16"/>
                <w:szCs w:val="16"/>
              </w:rPr>
            </w:pPr>
          </w:p>
        </w:tc>
        <w:tc>
          <w:tcPr>
            <w:tcW w:w="370" w:type="dxa"/>
            <w:noWrap/>
            <w:hideMark/>
          </w:tcPr>
          <w:p w14:paraId="69A38D02"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4265699B"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47913E05"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2A051012"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1F465C9B"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695B6685"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7278EFB4"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2490C21B"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60734712"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417A5F65"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0EAA8813"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3F330756"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23AD3E31"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4837B05F"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1B760CCC"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1AD5B13F"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438" w:type="dxa"/>
            <w:noWrap/>
            <w:hideMark/>
          </w:tcPr>
          <w:p w14:paraId="12FD8E23"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673" w:type="dxa"/>
            <w:noWrap/>
            <w:hideMark/>
          </w:tcPr>
          <w:p w14:paraId="24429CCC"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438" w:type="dxa"/>
            <w:noWrap/>
            <w:hideMark/>
          </w:tcPr>
          <w:p w14:paraId="2A860DE9"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73D06847"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1D3D5452"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54D89040"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438" w:type="dxa"/>
            <w:noWrap/>
            <w:hideMark/>
          </w:tcPr>
          <w:p w14:paraId="1322C583"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37FFF966"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720F8A7B"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59407503"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18D5D653"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5E8BE6A6"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381C467F"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2FC947F6"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57DA6954"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7107A7DC"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4DBF95C9"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49E22B64"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04A78056"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28F31106"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0FE0EC59"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42D7CBA7"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370" w:type="dxa"/>
            <w:noWrap/>
            <w:hideMark/>
          </w:tcPr>
          <w:p w14:paraId="6BAC9DC8"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582DF2DF"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438" w:type="dxa"/>
            <w:vMerge/>
            <w:hideMark/>
          </w:tcPr>
          <w:p w14:paraId="75CB4088" w14:textId="77777777" w:rsidR="00A645B6" w:rsidRPr="00A645B6" w:rsidRDefault="00A645B6" w:rsidP="00A645B6">
            <w:pPr>
              <w:jc w:val="both"/>
              <w:rPr>
                <w:rFonts w:cstheme="minorHAnsi"/>
                <w:b/>
                <w:bCs/>
                <w:sz w:val="16"/>
                <w:szCs w:val="16"/>
              </w:rPr>
            </w:pPr>
          </w:p>
        </w:tc>
        <w:tc>
          <w:tcPr>
            <w:tcW w:w="438" w:type="dxa"/>
            <w:vMerge/>
            <w:hideMark/>
          </w:tcPr>
          <w:p w14:paraId="11779459" w14:textId="77777777" w:rsidR="00A645B6" w:rsidRPr="00A645B6" w:rsidRDefault="00A645B6" w:rsidP="00A645B6">
            <w:pPr>
              <w:jc w:val="both"/>
              <w:rPr>
                <w:rFonts w:cstheme="minorHAnsi"/>
                <w:b/>
                <w:bCs/>
                <w:sz w:val="16"/>
                <w:szCs w:val="16"/>
              </w:rPr>
            </w:pPr>
          </w:p>
        </w:tc>
        <w:tc>
          <w:tcPr>
            <w:tcW w:w="414" w:type="dxa"/>
            <w:vMerge/>
            <w:hideMark/>
          </w:tcPr>
          <w:p w14:paraId="3382E663" w14:textId="77777777" w:rsidR="00A645B6" w:rsidRPr="00A645B6" w:rsidRDefault="00A645B6" w:rsidP="00A645B6">
            <w:pPr>
              <w:jc w:val="both"/>
              <w:rPr>
                <w:rFonts w:cstheme="minorHAnsi"/>
                <w:b/>
                <w:bCs/>
                <w:sz w:val="16"/>
                <w:szCs w:val="16"/>
              </w:rPr>
            </w:pPr>
          </w:p>
        </w:tc>
        <w:tc>
          <w:tcPr>
            <w:tcW w:w="438" w:type="dxa"/>
            <w:vMerge/>
            <w:hideMark/>
          </w:tcPr>
          <w:p w14:paraId="3FCD2574" w14:textId="77777777" w:rsidR="00A645B6" w:rsidRPr="00A645B6" w:rsidRDefault="00A645B6" w:rsidP="00A645B6">
            <w:pPr>
              <w:jc w:val="both"/>
              <w:rPr>
                <w:rFonts w:cstheme="minorHAnsi"/>
                <w:b/>
                <w:bCs/>
                <w:sz w:val="16"/>
                <w:szCs w:val="16"/>
              </w:rPr>
            </w:pPr>
          </w:p>
        </w:tc>
        <w:tc>
          <w:tcPr>
            <w:tcW w:w="5620" w:type="dxa"/>
            <w:noWrap/>
            <w:hideMark/>
          </w:tcPr>
          <w:p w14:paraId="3C22A38A"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17E8BB27"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460" w:type="dxa"/>
            <w:noWrap/>
            <w:hideMark/>
          </w:tcPr>
          <w:p w14:paraId="56608EB9"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51503AF4"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460" w:type="dxa"/>
            <w:noWrap/>
            <w:hideMark/>
          </w:tcPr>
          <w:p w14:paraId="0DF28420"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25" w:type="dxa"/>
            <w:noWrap/>
            <w:hideMark/>
          </w:tcPr>
          <w:p w14:paraId="2BC37F2A"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c>
          <w:tcPr>
            <w:tcW w:w="460" w:type="dxa"/>
            <w:noWrap/>
            <w:hideMark/>
          </w:tcPr>
          <w:p w14:paraId="05F2494D" w14:textId="77777777" w:rsidR="00A645B6" w:rsidRPr="00A645B6" w:rsidRDefault="00A645B6" w:rsidP="00A645B6">
            <w:pPr>
              <w:jc w:val="both"/>
              <w:rPr>
                <w:rFonts w:cstheme="minorHAnsi"/>
                <w:b/>
                <w:bCs/>
                <w:sz w:val="16"/>
                <w:szCs w:val="16"/>
              </w:rPr>
            </w:pPr>
            <w:r w:rsidRPr="00A645B6">
              <w:rPr>
                <w:rFonts w:cstheme="minorHAnsi"/>
                <w:b/>
                <w:bCs/>
                <w:sz w:val="16"/>
                <w:szCs w:val="16"/>
              </w:rPr>
              <w:t>к-</w:t>
            </w:r>
            <w:proofErr w:type="spellStart"/>
            <w:r w:rsidRPr="00A645B6">
              <w:rPr>
                <w:rFonts w:cstheme="minorHAnsi"/>
                <w:b/>
                <w:bCs/>
                <w:sz w:val="16"/>
                <w:szCs w:val="16"/>
              </w:rPr>
              <w:t>во</w:t>
            </w:r>
            <w:proofErr w:type="spellEnd"/>
          </w:p>
        </w:tc>
        <w:tc>
          <w:tcPr>
            <w:tcW w:w="599" w:type="dxa"/>
            <w:noWrap/>
            <w:hideMark/>
          </w:tcPr>
          <w:p w14:paraId="3AF2B6AF" w14:textId="77777777" w:rsidR="00A645B6" w:rsidRPr="00A645B6" w:rsidRDefault="00A645B6" w:rsidP="00A645B6">
            <w:pPr>
              <w:jc w:val="both"/>
              <w:rPr>
                <w:rFonts w:cstheme="minorHAnsi"/>
                <w:b/>
                <w:bCs/>
                <w:sz w:val="16"/>
                <w:szCs w:val="16"/>
              </w:rPr>
            </w:pPr>
            <w:r w:rsidRPr="00A645B6">
              <w:rPr>
                <w:rFonts w:cstheme="minorHAnsi"/>
                <w:b/>
                <w:bCs/>
                <w:sz w:val="16"/>
                <w:szCs w:val="16"/>
              </w:rPr>
              <w:t>%</w:t>
            </w:r>
          </w:p>
        </w:tc>
      </w:tr>
      <w:tr w:rsidR="00A645B6" w:rsidRPr="00A645B6" w14:paraId="67670B10" w14:textId="77777777" w:rsidTr="00A645B6">
        <w:trPr>
          <w:trHeight w:val="288"/>
        </w:trPr>
        <w:tc>
          <w:tcPr>
            <w:tcW w:w="366" w:type="dxa"/>
            <w:noWrap/>
            <w:hideMark/>
          </w:tcPr>
          <w:p w14:paraId="099C2F56" w14:textId="77777777" w:rsidR="00A645B6" w:rsidRPr="00A645B6" w:rsidRDefault="00A645B6" w:rsidP="00A645B6">
            <w:pPr>
              <w:jc w:val="both"/>
              <w:rPr>
                <w:rFonts w:cstheme="minorHAnsi"/>
                <w:sz w:val="16"/>
                <w:szCs w:val="16"/>
              </w:rPr>
            </w:pPr>
            <w:r w:rsidRPr="00A645B6">
              <w:rPr>
                <w:rFonts w:cstheme="minorHAnsi"/>
                <w:sz w:val="16"/>
                <w:szCs w:val="16"/>
              </w:rPr>
              <w:lastRenderedPageBreak/>
              <w:t>1</w:t>
            </w:r>
          </w:p>
        </w:tc>
        <w:tc>
          <w:tcPr>
            <w:tcW w:w="1671" w:type="dxa"/>
            <w:hideMark/>
          </w:tcPr>
          <w:p w14:paraId="47D0B003" w14:textId="77777777" w:rsidR="00A645B6" w:rsidRPr="00A645B6" w:rsidRDefault="00A645B6" w:rsidP="00A645B6">
            <w:pPr>
              <w:jc w:val="both"/>
              <w:rPr>
                <w:rFonts w:cstheme="minorHAnsi"/>
                <w:sz w:val="16"/>
                <w:szCs w:val="16"/>
              </w:rPr>
            </w:pPr>
            <w:r w:rsidRPr="00A645B6">
              <w:rPr>
                <w:rFonts w:cstheme="minorHAnsi"/>
                <w:sz w:val="16"/>
                <w:szCs w:val="16"/>
              </w:rPr>
              <w:t> </w:t>
            </w:r>
          </w:p>
        </w:tc>
        <w:tc>
          <w:tcPr>
            <w:tcW w:w="370" w:type="dxa"/>
            <w:noWrap/>
            <w:hideMark/>
          </w:tcPr>
          <w:p w14:paraId="2BFD3EA7" w14:textId="77777777" w:rsidR="00A645B6" w:rsidRPr="00A645B6" w:rsidRDefault="00A645B6" w:rsidP="00A645B6">
            <w:pPr>
              <w:jc w:val="both"/>
              <w:rPr>
                <w:rFonts w:cstheme="minorHAnsi"/>
                <w:sz w:val="16"/>
                <w:szCs w:val="16"/>
              </w:rPr>
            </w:pPr>
            <w:r w:rsidRPr="00A645B6">
              <w:rPr>
                <w:rFonts w:cstheme="minorHAnsi"/>
                <w:sz w:val="16"/>
                <w:szCs w:val="16"/>
              </w:rPr>
              <w:t>12</w:t>
            </w:r>
          </w:p>
        </w:tc>
        <w:tc>
          <w:tcPr>
            <w:tcW w:w="525" w:type="dxa"/>
            <w:noWrap/>
            <w:hideMark/>
          </w:tcPr>
          <w:p w14:paraId="2D596529" w14:textId="77777777" w:rsidR="00A645B6" w:rsidRPr="00A645B6" w:rsidRDefault="00A645B6" w:rsidP="00A645B6">
            <w:pPr>
              <w:jc w:val="both"/>
              <w:rPr>
                <w:rFonts w:cstheme="minorHAnsi"/>
                <w:sz w:val="16"/>
                <w:szCs w:val="16"/>
              </w:rPr>
            </w:pPr>
            <w:r w:rsidRPr="00A645B6">
              <w:rPr>
                <w:rFonts w:cstheme="minorHAnsi"/>
                <w:sz w:val="16"/>
                <w:szCs w:val="16"/>
              </w:rPr>
              <w:t>9,4%</w:t>
            </w:r>
          </w:p>
        </w:tc>
        <w:tc>
          <w:tcPr>
            <w:tcW w:w="370" w:type="dxa"/>
            <w:noWrap/>
            <w:hideMark/>
          </w:tcPr>
          <w:p w14:paraId="598A9D3A" w14:textId="77777777" w:rsidR="00A645B6" w:rsidRPr="00A645B6" w:rsidRDefault="00A645B6" w:rsidP="00A645B6">
            <w:pPr>
              <w:jc w:val="both"/>
              <w:rPr>
                <w:rFonts w:cstheme="minorHAnsi"/>
                <w:sz w:val="16"/>
                <w:szCs w:val="16"/>
              </w:rPr>
            </w:pPr>
            <w:r w:rsidRPr="00A645B6">
              <w:rPr>
                <w:rFonts w:cstheme="minorHAnsi"/>
                <w:sz w:val="16"/>
                <w:szCs w:val="16"/>
              </w:rPr>
              <w:t>3</w:t>
            </w:r>
          </w:p>
        </w:tc>
        <w:tc>
          <w:tcPr>
            <w:tcW w:w="525" w:type="dxa"/>
            <w:noWrap/>
            <w:hideMark/>
          </w:tcPr>
          <w:p w14:paraId="35BE90EA" w14:textId="77777777" w:rsidR="00A645B6" w:rsidRPr="00A645B6" w:rsidRDefault="00A645B6" w:rsidP="00A645B6">
            <w:pPr>
              <w:jc w:val="both"/>
              <w:rPr>
                <w:rFonts w:cstheme="minorHAnsi"/>
                <w:sz w:val="16"/>
                <w:szCs w:val="16"/>
              </w:rPr>
            </w:pPr>
            <w:r w:rsidRPr="00A645B6">
              <w:rPr>
                <w:rFonts w:cstheme="minorHAnsi"/>
                <w:sz w:val="16"/>
                <w:szCs w:val="16"/>
              </w:rPr>
              <w:t>1,2%</w:t>
            </w:r>
          </w:p>
        </w:tc>
        <w:tc>
          <w:tcPr>
            <w:tcW w:w="370" w:type="dxa"/>
            <w:noWrap/>
            <w:hideMark/>
          </w:tcPr>
          <w:p w14:paraId="6ACA287D" w14:textId="77777777" w:rsidR="00A645B6" w:rsidRPr="00A645B6" w:rsidRDefault="00A645B6" w:rsidP="00A645B6">
            <w:pPr>
              <w:jc w:val="both"/>
              <w:rPr>
                <w:rFonts w:cstheme="minorHAnsi"/>
                <w:sz w:val="16"/>
                <w:szCs w:val="16"/>
              </w:rPr>
            </w:pPr>
            <w:r w:rsidRPr="00A645B6">
              <w:rPr>
                <w:rFonts w:cstheme="minorHAnsi"/>
                <w:sz w:val="16"/>
                <w:szCs w:val="16"/>
              </w:rPr>
              <w:t>0</w:t>
            </w:r>
          </w:p>
        </w:tc>
        <w:tc>
          <w:tcPr>
            <w:tcW w:w="525" w:type="dxa"/>
            <w:noWrap/>
            <w:hideMark/>
          </w:tcPr>
          <w:p w14:paraId="68802830" w14:textId="77777777" w:rsidR="00A645B6" w:rsidRPr="00A645B6" w:rsidRDefault="00A645B6" w:rsidP="00A645B6">
            <w:pPr>
              <w:jc w:val="both"/>
              <w:rPr>
                <w:rFonts w:cstheme="minorHAnsi"/>
                <w:sz w:val="16"/>
                <w:szCs w:val="16"/>
              </w:rPr>
            </w:pPr>
            <w:r w:rsidRPr="00A645B6">
              <w:rPr>
                <w:rFonts w:cstheme="minorHAnsi"/>
                <w:sz w:val="16"/>
                <w:szCs w:val="16"/>
              </w:rPr>
              <w:t>0,0%</w:t>
            </w:r>
          </w:p>
        </w:tc>
        <w:tc>
          <w:tcPr>
            <w:tcW w:w="370" w:type="dxa"/>
            <w:noWrap/>
            <w:hideMark/>
          </w:tcPr>
          <w:p w14:paraId="17929F1E" w14:textId="77777777" w:rsidR="00A645B6" w:rsidRPr="00A645B6" w:rsidRDefault="00A645B6" w:rsidP="00A645B6">
            <w:pPr>
              <w:jc w:val="both"/>
              <w:rPr>
                <w:rFonts w:cstheme="minorHAnsi"/>
                <w:sz w:val="16"/>
                <w:szCs w:val="16"/>
              </w:rPr>
            </w:pPr>
            <w:r w:rsidRPr="00A645B6">
              <w:rPr>
                <w:rFonts w:cstheme="minorHAnsi"/>
                <w:sz w:val="16"/>
                <w:szCs w:val="16"/>
              </w:rPr>
              <w:t>15</w:t>
            </w:r>
          </w:p>
        </w:tc>
        <w:tc>
          <w:tcPr>
            <w:tcW w:w="525" w:type="dxa"/>
            <w:noWrap/>
            <w:hideMark/>
          </w:tcPr>
          <w:p w14:paraId="6EEF0807" w14:textId="77777777" w:rsidR="00A645B6" w:rsidRPr="00A645B6" w:rsidRDefault="00A645B6" w:rsidP="00A645B6">
            <w:pPr>
              <w:jc w:val="both"/>
              <w:rPr>
                <w:rFonts w:cstheme="minorHAnsi"/>
                <w:sz w:val="16"/>
                <w:szCs w:val="16"/>
              </w:rPr>
            </w:pPr>
            <w:r w:rsidRPr="00A645B6">
              <w:rPr>
                <w:rFonts w:cstheme="minorHAnsi"/>
                <w:sz w:val="16"/>
                <w:szCs w:val="16"/>
              </w:rPr>
              <w:t>3,8%</w:t>
            </w:r>
          </w:p>
        </w:tc>
        <w:tc>
          <w:tcPr>
            <w:tcW w:w="370" w:type="dxa"/>
            <w:noWrap/>
            <w:hideMark/>
          </w:tcPr>
          <w:p w14:paraId="6313F558" w14:textId="77777777" w:rsidR="00A645B6" w:rsidRPr="00A645B6" w:rsidRDefault="00A645B6" w:rsidP="00A645B6">
            <w:pPr>
              <w:jc w:val="both"/>
              <w:rPr>
                <w:rFonts w:cstheme="minorHAnsi"/>
                <w:sz w:val="16"/>
                <w:szCs w:val="16"/>
              </w:rPr>
            </w:pPr>
            <w:r w:rsidRPr="00A645B6">
              <w:rPr>
                <w:rFonts w:cstheme="minorHAnsi"/>
                <w:sz w:val="16"/>
                <w:szCs w:val="16"/>
              </w:rPr>
              <w:t>46</w:t>
            </w:r>
          </w:p>
        </w:tc>
        <w:tc>
          <w:tcPr>
            <w:tcW w:w="599" w:type="dxa"/>
            <w:noWrap/>
            <w:hideMark/>
          </w:tcPr>
          <w:p w14:paraId="0FB8141A" w14:textId="77777777" w:rsidR="00A645B6" w:rsidRPr="00A645B6" w:rsidRDefault="00A645B6" w:rsidP="00A645B6">
            <w:pPr>
              <w:jc w:val="both"/>
              <w:rPr>
                <w:rFonts w:cstheme="minorHAnsi"/>
                <w:sz w:val="16"/>
                <w:szCs w:val="16"/>
              </w:rPr>
            </w:pPr>
            <w:r w:rsidRPr="00A645B6">
              <w:rPr>
                <w:rFonts w:cstheme="minorHAnsi"/>
                <w:sz w:val="16"/>
                <w:szCs w:val="16"/>
              </w:rPr>
              <w:t>35,9%</w:t>
            </w:r>
          </w:p>
        </w:tc>
        <w:tc>
          <w:tcPr>
            <w:tcW w:w="370" w:type="dxa"/>
            <w:noWrap/>
            <w:hideMark/>
          </w:tcPr>
          <w:p w14:paraId="23E7E8D6" w14:textId="77777777" w:rsidR="00A645B6" w:rsidRPr="00A645B6" w:rsidRDefault="00A645B6" w:rsidP="00A645B6">
            <w:pPr>
              <w:jc w:val="both"/>
              <w:rPr>
                <w:rFonts w:cstheme="minorHAnsi"/>
                <w:sz w:val="16"/>
                <w:szCs w:val="16"/>
              </w:rPr>
            </w:pPr>
            <w:r w:rsidRPr="00A645B6">
              <w:rPr>
                <w:rFonts w:cstheme="minorHAnsi"/>
                <w:sz w:val="16"/>
                <w:szCs w:val="16"/>
              </w:rPr>
              <w:t>48</w:t>
            </w:r>
          </w:p>
        </w:tc>
        <w:tc>
          <w:tcPr>
            <w:tcW w:w="599" w:type="dxa"/>
            <w:noWrap/>
            <w:hideMark/>
          </w:tcPr>
          <w:p w14:paraId="12DC26D9" w14:textId="77777777" w:rsidR="00A645B6" w:rsidRPr="00A645B6" w:rsidRDefault="00A645B6" w:rsidP="00A645B6">
            <w:pPr>
              <w:jc w:val="both"/>
              <w:rPr>
                <w:rFonts w:cstheme="minorHAnsi"/>
                <w:sz w:val="16"/>
                <w:szCs w:val="16"/>
              </w:rPr>
            </w:pPr>
            <w:r w:rsidRPr="00A645B6">
              <w:rPr>
                <w:rFonts w:cstheme="minorHAnsi"/>
                <w:sz w:val="16"/>
                <w:szCs w:val="16"/>
              </w:rPr>
              <w:t>18,8%</w:t>
            </w:r>
          </w:p>
        </w:tc>
        <w:tc>
          <w:tcPr>
            <w:tcW w:w="370" w:type="dxa"/>
            <w:noWrap/>
            <w:hideMark/>
          </w:tcPr>
          <w:p w14:paraId="22CB02CA" w14:textId="77777777" w:rsidR="00A645B6" w:rsidRPr="00A645B6" w:rsidRDefault="00A645B6" w:rsidP="00A645B6">
            <w:pPr>
              <w:jc w:val="both"/>
              <w:rPr>
                <w:rFonts w:cstheme="minorHAnsi"/>
                <w:sz w:val="16"/>
                <w:szCs w:val="16"/>
              </w:rPr>
            </w:pPr>
            <w:r w:rsidRPr="00A645B6">
              <w:rPr>
                <w:rFonts w:cstheme="minorHAnsi"/>
                <w:sz w:val="16"/>
                <w:szCs w:val="16"/>
              </w:rPr>
              <w:t>0</w:t>
            </w:r>
          </w:p>
        </w:tc>
        <w:tc>
          <w:tcPr>
            <w:tcW w:w="525" w:type="dxa"/>
            <w:noWrap/>
            <w:hideMark/>
          </w:tcPr>
          <w:p w14:paraId="6136BC73" w14:textId="77777777" w:rsidR="00A645B6" w:rsidRPr="00A645B6" w:rsidRDefault="00A645B6" w:rsidP="00A645B6">
            <w:pPr>
              <w:jc w:val="both"/>
              <w:rPr>
                <w:rFonts w:cstheme="minorHAnsi"/>
                <w:sz w:val="16"/>
                <w:szCs w:val="16"/>
              </w:rPr>
            </w:pPr>
            <w:r w:rsidRPr="00A645B6">
              <w:rPr>
                <w:rFonts w:cstheme="minorHAnsi"/>
                <w:sz w:val="16"/>
                <w:szCs w:val="16"/>
              </w:rPr>
              <w:t>0,0%</w:t>
            </w:r>
          </w:p>
        </w:tc>
        <w:tc>
          <w:tcPr>
            <w:tcW w:w="370" w:type="dxa"/>
            <w:noWrap/>
            <w:hideMark/>
          </w:tcPr>
          <w:p w14:paraId="0BE8630B" w14:textId="77777777" w:rsidR="00A645B6" w:rsidRPr="00A645B6" w:rsidRDefault="00A645B6" w:rsidP="00A645B6">
            <w:pPr>
              <w:jc w:val="both"/>
              <w:rPr>
                <w:rFonts w:cstheme="minorHAnsi"/>
                <w:sz w:val="16"/>
                <w:szCs w:val="16"/>
              </w:rPr>
            </w:pPr>
            <w:r w:rsidRPr="00A645B6">
              <w:rPr>
                <w:rFonts w:cstheme="minorHAnsi"/>
                <w:sz w:val="16"/>
                <w:szCs w:val="16"/>
              </w:rPr>
              <w:t>94</w:t>
            </w:r>
          </w:p>
        </w:tc>
        <w:tc>
          <w:tcPr>
            <w:tcW w:w="599" w:type="dxa"/>
            <w:noWrap/>
            <w:hideMark/>
          </w:tcPr>
          <w:p w14:paraId="6D2C599C" w14:textId="77777777" w:rsidR="00A645B6" w:rsidRPr="00A645B6" w:rsidRDefault="00A645B6" w:rsidP="00A645B6">
            <w:pPr>
              <w:jc w:val="both"/>
              <w:rPr>
                <w:rFonts w:cstheme="minorHAnsi"/>
                <w:sz w:val="16"/>
                <w:szCs w:val="16"/>
              </w:rPr>
            </w:pPr>
            <w:r w:rsidRPr="00A645B6">
              <w:rPr>
                <w:rFonts w:cstheme="minorHAnsi"/>
                <w:sz w:val="16"/>
                <w:szCs w:val="16"/>
              </w:rPr>
              <w:t>23,7%</w:t>
            </w:r>
          </w:p>
        </w:tc>
        <w:tc>
          <w:tcPr>
            <w:tcW w:w="438" w:type="dxa"/>
            <w:noWrap/>
            <w:hideMark/>
          </w:tcPr>
          <w:p w14:paraId="5976B3DA" w14:textId="77777777" w:rsidR="00A645B6" w:rsidRPr="00A645B6" w:rsidRDefault="00A645B6" w:rsidP="00A645B6">
            <w:pPr>
              <w:jc w:val="both"/>
              <w:rPr>
                <w:rFonts w:cstheme="minorHAnsi"/>
                <w:sz w:val="16"/>
                <w:szCs w:val="16"/>
              </w:rPr>
            </w:pPr>
            <w:r w:rsidRPr="00A645B6">
              <w:rPr>
                <w:rFonts w:cstheme="minorHAnsi"/>
                <w:sz w:val="16"/>
                <w:szCs w:val="16"/>
              </w:rPr>
              <w:t>128</w:t>
            </w:r>
          </w:p>
        </w:tc>
        <w:tc>
          <w:tcPr>
            <w:tcW w:w="673" w:type="dxa"/>
            <w:noWrap/>
            <w:hideMark/>
          </w:tcPr>
          <w:p w14:paraId="39DE878A" w14:textId="77777777" w:rsidR="00A645B6" w:rsidRPr="00A645B6" w:rsidRDefault="00A645B6" w:rsidP="00A645B6">
            <w:pPr>
              <w:jc w:val="both"/>
              <w:rPr>
                <w:rFonts w:cstheme="minorHAnsi"/>
                <w:sz w:val="16"/>
                <w:szCs w:val="16"/>
              </w:rPr>
            </w:pPr>
            <w:r w:rsidRPr="00A645B6">
              <w:rPr>
                <w:rFonts w:cstheme="minorHAnsi"/>
                <w:sz w:val="16"/>
                <w:szCs w:val="16"/>
              </w:rPr>
              <w:t>100,0%</w:t>
            </w:r>
          </w:p>
        </w:tc>
        <w:tc>
          <w:tcPr>
            <w:tcW w:w="438" w:type="dxa"/>
            <w:noWrap/>
            <w:hideMark/>
          </w:tcPr>
          <w:p w14:paraId="29028EB4" w14:textId="77777777" w:rsidR="00A645B6" w:rsidRPr="00A645B6" w:rsidRDefault="00A645B6" w:rsidP="00A645B6">
            <w:pPr>
              <w:jc w:val="both"/>
              <w:rPr>
                <w:rFonts w:cstheme="minorHAnsi"/>
                <w:sz w:val="16"/>
                <w:szCs w:val="16"/>
              </w:rPr>
            </w:pPr>
            <w:r w:rsidRPr="00A645B6">
              <w:rPr>
                <w:rFonts w:cstheme="minorHAnsi"/>
                <w:sz w:val="16"/>
                <w:szCs w:val="16"/>
              </w:rPr>
              <w:t>240</w:t>
            </w:r>
          </w:p>
        </w:tc>
        <w:tc>
          <w:tcPr>
            <w:tcW w:w="599" w:type="dxa"/>
            <w:noWrap/>
            <w:hideMark/>
          </w:tcPr>
          <w:p w14:paraId="62295380" w14:textId="77777777" w:rsidR="00A645B6" w:rsidRPr="00A645B6" w:rsidRDefault="00A645B6" w:rsidP="00A645B6">
            <w:pPr>
              <w:jc w:val="both"/>
              <w:rPr>
                <w:rFonts w:cstheme="minorHAnsi"/>
                <w:sz w:val="16"/>
                <w:szCs w:val="16"/>
              </w:rPr>
            </w:pPr>
            <w:r w:rsidRPr="00A645B6">
              <w:rPr>
                <w:rFonts w:cstheme="minorHAnsi"/>
                <w:sz w:val="16"/>
                <w:szCs w:val="16"/>
              </w:rPr>
              <w:t>94,1%</w:t>
            </w:r>
          </w:p>
        </w:tc>
        <w:tc>
          <w:tcPr>
            <w:tcW w:w="370" w:type="dxa"/>
            <w:noWrap/>
            <w:hideMark/>
          </w:tcPr>
          <w:p w14:paraId="6675339C" w14:textId="77777777" w:rsidR="00A645B6" w:rsidRPr="00A645B6" w:rsidRDefault="00A645B6" w:rsidP="00A645B6">
            <w:pPr>
              <w:jc w:val="both"/>
              <w:rPr>
                <w:rFonts w:cstheme="minorHAnsi"/>
                <w:sz w:val="16"/>
                <w:szCs w:val="16"/>
              </w:rPr>
            </w:pPr>
            <w:r w:rsidRPr="00A645B6">
              <w:rPr>
                <w:rFonts w:cstheme="minorHAnsi"/>
                <w:sz w:val="16"/>
                <w:szCs w:val="16"/>
              </w:rPr>
              <w:t>11</w:t>
            </w:r>
          </w:p>
        </w:tc>
        <w:tc>
          <w:tcPr>
            <w:tcW w:w="599" w:type="dxa"/>
            <w:noWrap/>
            <w:hideMark/>
          </w:tcPr>
          <w:p w14:paraId="3949C6E8" w14:textId="77777777" w:rsidR="00A645B6" w:rsidRPr="00A645B6" w:rsidRDefault="00A645B6" w:rsidP="00A645B6">
            <w:pPr>
              <w:jc w:val="both"/>
              <w:rPr>
                <w:rFonts w:cstheme="minorHAnsi"/>
                <w:sz w:val="16"/>
                <w:szCs w:val="16"/>
              </w:rPr>
            </w:pPr>
            <w:r w:rsidRPr="00A645B6">
              <w:rPr>
                <w:rFonts w:cstheme="minorHAnsi"/>
                <w:sz w:val="16"/>
                <w:szCs w:val="16"/>
              </w:rPr>
              <w:t>84,6%</w:t>
            </w:r>
          </w:p>
        </w:tc>
        <w:tc>
          <w:tcPr>
            <w:tcW w:w="438" w:type="dxa"/>
            <w:noWrap/>
            <w:hideMark/>
          </w:tcPr>
          <w:p w14:paraId="5E6086F3" w14:textId="77777777" w:rsidR="00A645B6" w:rsidRPr="00A645B6" w:rsidRDefault="00A645B6" w:rsidP="00A645B6">
            <w:pPr>
              <w:jc w:val="both"/>
              <w:rPr>
                <w:rFonts w:cstheme="minorHAnsi"/>
                <w:sz w:val="16"/>
                <w:szCs w:val="16"/>
              </w:rPr>
            </w:pPr>
            <w:r w:rsidRPr="00A645B6">
              <w:rPr>
                <w:rFonts w:cstheme="minorHAnsi"/>
                <w:sz w:val="16"/>
                <w:szCs w:val="16"/>
              </w:rPr>
              <w:t>379</w:t>
            </w:r>
          </w:p>
        </w:tc>
        <w:tc>
          <w:tcPr>
            <w:tcW w:w="599" w:type="dxa"/>
            <w:noWrap/>
            <w:hideMark/>
          </w:tcPr>
          <w:p w14:paraId="3825FBDC" w14:textId="77777777" w:rsidR="00A645B6" w:rsidRPr="00A645B6" w:rsidRDefault="00A645B6" w:rsidP="00A645B6">
            <w:pPr>
              <w:jc w:val="both"/>
              <w:rPr>
                <w:rFonts w:cstheme="minorHAnsi"/>
                <w:sz w:val="16"/>
                <w:szCs w:val="16"/>
              </w:rPr>
            </w:pPr>
            <w:r w:rsidRPr="00A645B6">
              <w:rPr>
                <w:rFonts w:cstheme="minorHAnsi"/>
                <w:sz w:val="16"/>
                <w:szCs w:val="16"/>
              </w:rPr>
              <w:t>95,7%</w:t>
            </w:r>
          </w:p>
        </w:tc>
        <w:tc>
          <w:tcPr>
            <w:tcW w:w="370" w:type="dxa"/>
            <w:noWrap/>
            <w:hideMark/>
          </w:tcPr>
          <w:p w14:paraId="243BE9C3" w14:textId="77777777" w:rsidR="00A645B6" w:rsidRPr="00A645B6" w:rsidRDefault="00A645B6" w:rsidP="00A645B6">
            <w:pPr>
              <w:jc w:val="both"/>
              <w:rPr>
                <w:rFonts w:cstheme="minorHAnsi"/>
                <w:sz w:val="16"/>
                <w:szCs w:val="16"/>
              </w:rPr>
            </w:pPr>
            <w:r w:rsidRPr="00A645B6">
              <w:rPr>
                <w:rFonts w:cstheme="minorHAnsi"/>
                <w:sz w:val="16"/>
                <w:szCs w:val="16"/>
              </w:rPr>
              <w:t>0</w:t>
            </w:r>
          </w:p>
        </w:tc>
        <w:tc>
          <w:tcPr>
            <w:tcW w:w="525" w:type="dxa"/>
            <w:noWrap/>
            <w:hideMark/>
          </w:tcPr>
          <w:p w14:paraId="29839237" w14:textId="77777777" w:rsidR="00A645B6" w:rsidRPr="00A645B6" w:rsidRDefault="00A645B6" w:rsidP="00A645B6">
            <w:pPr>
              <w:jc w:val="both"/>
              <w:rPr>
                <w:rFonts w:cstheme="minorHAnsi"/>
                <w:sz w:val="16"/>
                <w:szCs w:val="16"/>
              </w:rPr>
            </w:pPr>
            <w:r w:rsidRPr="00A645B6">
              <w:rPr>
                <w:rFonts w:cstheme="minorHAnsi"/>
                <w:sz w:val="16"/>
                <w:szCs w:val="16"/>
              </w:rPr>
              <w:t>0,0%</w:t>
            </w:r>
          </w:p>
        </w:tc>
        <w:tc>
          <w:tcPr>
            <w:tcW w:w="370" w:type="dxa"/>
            <w:noWrap/>
            <w:hideMark/>
          </w:tcPr>
          <w:p w14:paraId="378D208C" w14:textId="77777777" w:rsidR="00A645B6" w:rsidRPr="00A645B6" w:rsidRDefault="00A645B6" w:rsidP="00A645B6">
            <w:pPr>
              <w:jc w:val="both"/>
              <w:rPr>
                <w:rFonts w:cstheme="minorHAnsi"/>
                <w:sz w:val="16"/>
                <w:szCs w:val="16"/>
              </w:rPr>
            </w:pPr>
            <w:r w:rsidRPr="00A645B6">
              <w:rPr>
                <w:rFonts w:cstheme="minorHAnsi"/>
                <w:sz w:val="16"/>
                <w:szCs w:val="16"/>
              </w:rPr>
              <w:t>15</w:t>
            </w:r>
          </w:p>
        </w:tc>
        <w:tc>
          <w:tcPr>
            <w:tcW w:w="525" w:type="dxa"/>
            <w:noWrap/>
            <w:hideMark/>
          </w:tcPr>
          <w:p w14:paraId="3C266929" w14:textId="77777777" w:rsidR="00A645B6" w:rsidRPr="00A645B6" w:rsidRDefault="00A645B6" w:rsidP="00A645B6">
            <w:pPr>
              <w:jc w:val="both"/>
              <w:rPr>
                <w:rFonts w:cstheme="minorHAnsi"/>
                <w:sz w:val="16"/>
                <w:szCs w:val="16"/>
              </w:rPr>
            </w:pPr>
            <w:r w:rsidRPr="00A645B6">
              <w:rPr>
                <w:rFonts w:cstheme="minorHAnsi"/>
                <w:sz w:val="16"/>
                <w:szCs w:val="16"/>
              </w:rPr>
              <w:t>5,9%</w:t>
            </w:r>
          </w:p>
        </w:tc>
        <w:tc>
          <w:tcPr>
            <w:tcW w:w="370" w:type="dxa"/>
            <w:noWrap/>
            <w:hideMark/>
          </w:tcPr>
          <w:p w14:paraId="289D1C9E" w14:textId="77777777" w:rsidR="00A645B6" w:rsidRPr="00A645B6" w:rsidRDefault="00A645B6" w:rsidP="00A645B6">
            <w:pPr>
              <w:jc w:val="both"/>
              <w:rPr>
                <w:rFonts w:cstheme="minorHAnsi"/>
                <w:sz w:val="16"/>
                <w:szCs w:val="16"/>
              </w:rPr>
            </w:pPr>
            <w:r w:rsidRPr="00A645B6">
              <w:rPr>
                <w:rFonts w:cstheme="minorHAnsi"/>
                <w:sz w:val="16"/>
                <w:szCs w:val="16"/>
              </w:rPr>
              <w:t>1</w:t>
            </w:r>
          </w:p>
        </w:tc>
        <w:tc>
          <w:tcPr>
            <w:tcW w:w="525" w:type="dxa"/>
            <w:noWrap/>
            <w:hideMark/>
          </w:tcPr>
          <w:p w14:paraId="2E5FA142" w14:textId="77777777" w:rsidR="00A645B6" w:rsidRPr="00A645B6" w:rsidRDefault="00A645B6" w:rsidP="00A645B6">
            <w:pPr>
              <w:jc w:val="both"/>
              <w:rPr>
                <w:rFonts w:cstheme="minorHAnsi"/>
                <w:sz w:val="16"/>
                <w:szCs w:val="16"/>
              </w:rPr>
            </w:pPr>
            <w:r w:rsidRPr="00A645B6">
              <w:rPr>
                <w:rFonts w:cstheme="minorHAnsi"/>
                <w:sz w:val="16"/>
                <w:szCs w:val="16"/>
              </w:rPr>
              <w:t>7,7%</w:t>
            </w:r>
          </w:p>
        </w:tc>
        <w:tc>
          <w:tcPr>
            <w:tcW w:w="370" w:type="dxa"/>
            <w:noWrap/>
            <w:hideMark/>
          </w:tcPr>
          <w:p w14:paraId="25BA1BDF" w14:textId="77777777" w:rsidR="00A645B6" w:rsidRPr="00A645B6" w:rsidRDefault="00A645B6" w:rsidP="00A645B6">
            <w:pPr>
              <w:jc w:val="both"/>
              <w:rPr>
                <w:rFonts w:cstheme="minorHAnsi"/>
                <w:sz w:val="16"/>
                <w:szCs w:val="16"/>
              </w:rPr>
            </w:pPr>
            <w:r w:rsidRPr="00A645B6">
              <w:rPr>
                <w:rFonts w:cstheme="minorHAnsi"/>
                <w:sz w:val="16"/>
                <w:szCs w:val="16"/>
              </w:rPr>
              <w:t>16</w:t>
            </w:r>
          </w:p>
        </w:tc>
        <w:tc>
          <w:tcPr>
            <w:tcW w:w="525" w:type="dxa"/>
            <w:noWrap/>
            <w:hideMark/>
          </w:tcPr>
          <w:p w14:paraId="6FCC0B02" w14:textId="77777777" w:rsidR="00A645B6" w:rsidRPr="00A645B6" w:rsidRDefault="00A645B6" w:rsidP="00A645B6">
            <w:pPr>
              <w:jc w:val="both"/>
              <w:rPr>
                <w:rFonts w:cstheme="minorHAnsi"/>
                <w:sz w:val="16"/>
                <w:szCs w:val="16"/>
              </w:rPr>
            </w:pPr>
            <w:r w:rsidRPr="00A645B6">
              <w:rPr>
                <w:rFonts w:cstheme="minorHAnsi"/>
                <w:sz w:val="16"/>
                <w:szCs w:val="16"/>
              </w:rPr>
              <w:t>4,0%</w:t>
            </w:r>
          </w:p>
        </w:tc>
        <w:tc>
          <w:tcPr>
            <w:tcW w:w="370" w:type="dxa"/>
            <w:noWrap/>
            <w:hideMark/>
          </w:tcPr>
          <w:p w14:paraId="01CF3322" w14:textId="77777777" w:rsidR="00A645B6" w:rsidRPr="00A645B6" w:rsidRDefault="00A645B6" w:rsidP="00A645B6">
            <w:pPr>
              <w:jc w:val="both"/>
              <w:rPr>
                <w:rFonts w:cstheme="minorHAnsi"/>
                <w:sz w:val="16"/>
                <w:szCs w:val="16"/>
              </w:rPr>
            </w:pPr>
            <w:r w:rsidRPr="00A645B6">
              <w:rPr>
                <w:rFonts w:cstheme="minorHAnsi"/>
                <w:sz w:val="16"/>
                <w:szCs w:val="16"/>
              </w:rPr>
              <w:t> </w:t>
            </w:r>
          </w:p>
        </w:tc>
        <w:tc>
          <w:tcPr>
            <w:tcW w:w="525" w:type="dxa"/>
            <w:noWrap/>
            <w:hideMark/>
          </w:tcPr>
          <w:p w14:paraId="04E945F2" w14:textId="77777777" w:rsidR="00A645B6" w:rsidRPr="00A645B6" w:rsidRDefault="00A645B6" w:rsidP="00A645B6">
            <w:pPr>
              <w:jc w:val="both"/>
              <w:rPr>
                <w:rFonts w:cstheme="minorHAnsi"/>
                <w:sz w:val="16"/>
                <w:szCs w:val="16"/>
              </w:rPr>
            </w:pPr>
            <w:r w:rsidRPr="00A645B6">
              <w:rPr>
                <w:rFonts w:cstheme="minorHAnsi"/>
                <w:sz w:val="16"/>
                <w:szCs w:val="16"/>
              </w:rPr>
              <w:t>0,0%</w:t>
            </w:r>
          </w:p>
        </w:tc>
        <w:tc>
          <w:tcPr>
            <w:tcW w:w="370" w:type="dxa"/>
            <w:noWrap/>
            <w:hideMark/>
          </w:tcPr>
          <w:p w14:paraId="042CF6F0" w14:textId="77777777" w:rsidR="00A645B6" w:rsidRPr="00A645B6" w:rsidRDefault="00A645B6" w:rsidP="00A645B6">
            <w:pPr>
              <w:jc w:val="both"/>
              <w:rPr>
                <w:rFonts w:cstheme="minorHAnsi"/>
                <w:sz w:val="16"/>
                <w:szCs w:val="16"/>
              </w:rPr>
            </w:pPr>
            <w:r w:rsidRPr="00A645B6">
              <w:rPr>
                <w:rFonts w:cstheme="minorHAnsi"/>
                <w:sz w:val="16"/>
                <w:szCs w:val="16"/>
              </w:rPr>
              <w:t>1</w:t>
            </w:r>
          </w:p>
        </w:tc>
        <w:tc>
          <w:tcPr>
            <w:tcW w:w="525" w:type="dxa"/>
            <w:noWrap/>
            <w:hideMark/>
          </w:tcPr>
          <w:p w14:paraId="4C0A0B20" w14:textId="77777777" w:rsidR="00A645B6" w:rsidRPr="00A645B6" w:rsidRDefault="00A645B6" w:rsidP="00A645B6">
            <w:pPr>
              <w:jc w:val="both"/>
              <w:rPr>
                <w:rFonts w:cstheme="minorHAnsi"/>
                <w:sz w:val="16"/>
                <w:szCs w:val="16"/>
              </w:rPr>
            </w:pPr>
            <w:r w:rsidRPr="00A645B6">
              <w:rPr>
                <w:rFonts w:cstheme="minorHAnsi"/>
                <w:sz w:val="16"/>
                <w:szCs w:val="16"/>
              </w:rPr>
              <w:t>0,4%</w:t>
            </w:r>
          </w:p>
        </w:tc>
        <w:tc>
          <w:tcPr>
            <w:tcW w:w="370" w:type="dxa"/>
            <w:noWrap/>
            <w:hideMark/>
          </w:tcPr>
          <w:p w14:paraId="3859B32E" w14:textId="77777777" w:rsidR="00A645B6" w:rsidRPr="00A645B6" w:rsidRDefault="00A645B6" w:rsidP="00A645B6">
            <w:pPr>
              <w:jc w:val="both"/>
              <w:rPr>
                <w:rFonts w:cstheme="minorHAnsi"/>
                <w:sz w:val="16"/>
                <w:szCs w:val="16"/>
              </w:rPr>
            </w:pPr>
            <w:r w:rsidRPr="00A645B6">
              <w:rPr>
                <w:rFonts w:cstheme="minorHAnsi"/>
                <w:sz w:val="16"/>
                <w:szCs w:val="16"/>
              </w:rPr>
              <w:t>0</w:t>
            </w:r>
          </w:p>
        </w:tc>
        <w:tc>
          <w:tcPr>
            <w:tcW w:w="525" w:type="dxa"/>
            <w:noWrap/>
            <w:hideMark/>
          </w:tcPr>
          <w:p w14:paraId="643BB583" w14:textId="77777777" w:rsidR="00A645B6" w:rsidRPr="00A645B6" w:rsidRDefault="00A645B6" w:rsidP="00A645B6">
            <w:pPr>
              <w:jc w:val="both"/>
              <w:rPr>
                <w:rFonts w:cstheme="minorHAnsi"/>
                <w:sz w:val="16"/>
                <w:szCs w:val="16"/>
              </w:rPr>
            </w:pPr>
            <w:r w:rsidRPr="00A645B6">
              <w:rPr>
                <w:rFonts w:cstheme="minorHAnsi"/>
                <w:sz w:val="16"/>
                <w:szCs w:val="16"/>
              </w:rPr>
              <w:t>0,0%</w:t>
            </w:r>
          </w:p>
        </w:tc>
        <w:tc>
          <w:tcPr>
            <w:tcW w:w="370" w:type="dxa"/>
            <w:noWrap/>
            <w:hideMark/>
          </w:tcPr>
          <w:p w14:paraId="61AF5F92" w14:textId="77777777" w:rsidR="00A645B6" w:rsidRPr="00A645B6" w:rsidRDefault="00A645B6" w:rsidP="00A645B6">
            <w:pPr>
              <w:jc w:val="both"/>
              <w:rPr>
                <w:rFonts w:cstheme="minorHAnsi"/>
                <w:sz w:val="16"/>
                <w:szCs w:val="16"/>
              </w:rPr>
            </w:pPr>
            <w:r w:rsidRPr="00A645B6">
              <w:rPr>
                <w:rFonts w:cstheme="minorHAnsi"/>
                <w:sz w:val="16"/>
                <w:szCs w:val="16"/>
              </w:rPr>
              <w:t>1</w:t>
            </w:r>
          </w:p>
        </w:tc>
        <w:tc>
          <w:tcPr>
            <w:tcW w:w="525" w:type="dxa"/>
            <w:noWrap/>
            <w:hideMark/>
          </w:tcPr>
          <w:p w14:paraId="1FF23CFB" w14:textId="77777777" w:rsidR="00A645B6" w:rsidRPr="00A645B6" w:rsidRDefault="00A645B6" w:rsidP="00A645B6">
            <w:pPr>
              <w:jc w:val="both"/>
              <w:rPr>
                <w:rFonts w:cstheme="minorHAnsi"/>
                <w:sz w:val="16"/>
                <w:szCs w:val="16"/>
              </w:rPr>
            </w:pPr>
            <w:r w:rsidRPr="00A645B6">
              <w:rPr>
                <w:rFonts w:cstheme="minorHAnsi"/>
                <w:sz w:val="16"/>
                <w:szCs w:val="16"/>
              </w:rPr>
              <w:t>0,3%</w:t>
            </w:r>
          </w:p>
        </w:tc>
        <w:tc>
          <w:tcPr>
            <w:tcW w:w="438" w:type="dxa"/>
            <w:noWrap/>
            <w:hideMark/>
          </w:tcPr>
          <w:p w14:paraId="2B1A33F7" w14:textId="77777777" w:rsidR="00A645B6" w:rsidRPr="00A645B6" w:rsidRDefault="00A645B6" w:rsidP="00A645B6">
            <w:pPr>
              <w:jc w:val="both"/>
              <w:rPr>
                <w:rFonts w:cstheme="minorHAnsi"/>
                <w:sz w:val="16"/>
                <w:szCs w:val="16"/>
              </w:rPr>
            </w:pPr>
            <w:r w:rsidRPr="00A645B6">
              <w:rPr>
                <w:rFonts w:cstheme="minorHAnsi"/>
                <w:sz w:val="16"/>
                <w:szCs w:val="16"/>
              </w:rPr>
              <w:t>128</w:t>
            </w:r>
          </w:p>
        </w:tc>
        <w:tc>
          <w:tcPr>
            <w:tcW w:w="438" w:type="dxa"/>
            <w:noWrap/>
            <w:hideMark/>
          </w:tcPr>
          <w:p w14:paraId="274848D9" w14:textId="77777777" w:rsidR="00A645B6" w:rsidRPr="00A645B6" w:rsidRDefault="00A645B6" w:rsidP="00A645B6">
            <w:pPr>
              <w:jc w:val="both"/>
              <w:rPr>
                <w:rFonts w:cstheme="minorHAnsi"/>
                <w:sz w:val="16"/>
                <w:szCs w:val="16"/>
              </w:rPr>
            </w:pPr>
            <w:r w:rsidRPr="00A645B6">
              <w:rPr>
                <w:rFonts w:cstheme="minorHAnsi"/>
                <w:sz w:val="16"/>
                <w:szCs w:val="16"/>
              </w:rPr>
              <w:t>255</w:t>
            </w:r>
          </w:p>
        </w:tc>
        <w:tc>
          <w:tcPr>
            <w:tcW w:w="414" w:type="dxa"/>
            <w:noWrap/>
            <w:hideMark/>
          </w:tcPr>
          <w:p w14:paraId="1B1F7690" w14:textId="77777777" w:rsidR="00A645B6" w:rsidRPr="00A645B6" w:rsidRDefault="00A645B6" w:rsidP="00A645B6">
            <w:pPr>
              <w:jc w:val="both"/>
              <w:rPr>
                <w:rFonts w:cstheme="minorHAnsi"/>
                <w:sz w:val="16"/>
                <w:szCs w:val="16"/>
              </w:rPr>
            </w:pPr>
            <w:r w:rsidRPr="00A645B6">
              <w:rPr>
                <w:rFonts w:cstheme="minorHAnsi"/>
                <w:sz w:val="16"/>
                <w:szCs w:val="16"/>
              </w:rPr>
              <w:t>13</w:t>
            </w:r>
          </w:p>
        </w:tc>
        <w:tc>
          <w:tcPr>
            <w:tcW w:w="438" w:type="dxa"/>
            <w:noWrap/>
            <w:hideMark/>
          </w:tcPr>
          <w:p w14:paraId="211441F7" w14:textId="77777777" w:rsidR="00A645B6" w:rsidRPr="00A645B6" w:rsidRDefault="00A645B6" w:rsidP="00A645B6">
            <w:pPr>
              <w:jc w:val="both"/>
              <w:rPr>
                <w:rFonts w:cstheme="minorHAnsi"/>
                <w:sz w:val="16"/>
                <w:szCs w:val="16"/>
              </w:rPr>
            </w:pPr>
            <w:r w:rsidRPr="00A645B6">
              <w:rPr>
                <w:rFonts w:cstheme="minorHAnsi"/>
                <w:sz w:val="16"/>
                <w:szCs w:val="16"/>
              </w:rPr>
              <w:t>396</w:t>
            </w:r>
          </w:p>
        </w:tc>
        <w:tc>
          <w:tcPr>
            <w:tcW w:w="5620" w:type="dxa"/>
            <w:noWrap/>
            <w:hideMark/>
          </w:tcPr>
          <w:p w14:paraId="2133576E" w14:textId="77777777" w:rsidR="00A645B6" w:rsidRPr="00A645B6" w:rsidRDefault="00A645B6" w:rsidP="00A645B6">
            <w:pPr>
              <w:jc w:val="both"/>
              <w:rPr>
                <w:rFonts w:cstheme="minorHAnsi"/>
                <w:sz w:val="16"/>
                <w:szCs w:val="16"/>
              </w:rPr>
            </w:pPr>
            <w:r w:rsidRPr="00A645B6">
              <w:rPr>
                <w:rFonts w:cstheme="minorHAnsi"/>
                <w:sz w:val="16"/>
                <w:szCs w:val="16"/>
              </w:rPr>
              <w:t>58</w:t>
            </w:r>
          </w:p>
        </w:tc>
        <w:tc>
          <w:tcPr>
            <w:tcW w:w="599" w:type="dxa"/>
            <w:noWrap/>
            <w:hideMark/>
          </w:tcPr>
          <w:p w14:paraId="49ADE15D" w14:textId="77777777" w:rsidR="00A645B6" w:rsidRPr="00A645B6" w:rsidRDefault="00A645B6" w:rsidP="00A645B6">
            <w:pPr>
              <w:jc w:val="both"/>
              <w:rPr>
                <w:rFonts w:cstheme="minorHAnsi"/>
                <w:sz w:val="16"/>
                <w:szCs w:val="16"/>
              </w:rPr>
            </w:pPr>
            <w:r w:rsidRPr="00A645B6">
              <w:rPr>
                <w:rFonts w:cstheme="minorHAnsi"/>
                <w:sz w:val="16"/>
                <w:szCs w:val="16"/>
              </w:rPr>
              <w:t>45,3%</w:t>
            </w:r>
          </w:p>
        </w:tc>
        <w:tc>
          <w:tcPr>
            <w:tcW w:w="460" w:type="dxa"/>
            <w:noWrap/>
            <w:hideMark/>
          </w:tcPr>
          <w:p w14:paraId="2EAB94C9" w14:textId="77777777" w:rsidR="00A645B6" w:rsidRPr="00A645B6" w:rsidRDefault="00A645B6" w:rsidP="00A645B6">
            <w:pPr>
              <w:jc w:val="both"/>
              <w:rPr>
                <w:rFonts w:cstheme="minorHAnsi"/>
                <w:sz w:val="16"/>
                <w:szCs w:val="16"/>
              </w:rPr>
            </w:pPr>
            <w:r w:rsidRPr="00A645B6">
              <w:rPr>
                <w:rFonts w:cstheme="minorHAnsi"/>
                <w:sz w:val="16"/>
                <w:szCs w:val="16"/>
              </w:rPr>
              <w:t>51</w:t>
            </w:r>
          </w:p>
        </w:tc>
        <w:tc>
          <w:tcPr>
            <w:tcW w:w="599" w:type="dxa"/>
            <w:noWrap/>
            <w:hideMark/>
          </w:tcPr>
          <w:p w14:paraId="0777C15C" w14:textId="77777777" w:rsidR="00A645B6" w:rsidRPr="00A645B6" w:rsidRDefault="00A645B6" w:rsidP="00A645B6">
            <w:pPr>
              <w:jc w:val="both"/>
              <w:rPr>
                <w:rFonts w:cstheme="minorHAnsi"/>
                <w:sz w:val="16"/>
                <w:szCs w:val="16"/>
              </w:rPr>
            </w:pPr>
            <w:r w:rsidRPr="00A645B6">
              <w:rPr>
                <w:rFonts w:cstheme="minorHAnsi"/>
                <w:sz w:val="16"/>
                <w:szCs w:val="16"/>
              </w:rPr>
              <w:t>20,0%</w:t>
            </w:r>
          </w:p>
        </w:tc>
        <w:tc>
          <w:tcPr>
            <w:tcW w:w="460" w:type="dxa"/>
            <w:noWrap/>
            <w:hideMark/>
          </w:tcPr>
          <w:p w14:paraId="18418DD6" w14:textId="77777777" w:rsidR="00A645B6" w:rsidRPr="00A645B6" w:rsidRDefault="00A645B6" w:rsidP="00A645B6">
            <w:pPr>
              <w:jc w:val="both"/>
              <w:rPr>
                <w:rFonts w:cstheme="minorHAnsi"/>
                <w:sz w:val="16"/>
                <w:szCs w:val="16"/>
              </w:rPr>
            </w:pPr>
            <w:r w:rsidRPr="00A645B6">
              <w:rPr>
                <w:rFonts w:cstheme="minorHAnsi"/>
                <w:sz w:val="16"/>
                <w:szCs w:val="16"/>
              </w:rPr>
              <w:t>0</w:t>
            </w:r>
          </w:p>
        </w:tc>
        <w:tc>
          <w:tcPr>
            <w:tcW w:w="525" w:type="dxa"/>
            <w:noWrap/>
            <w:hideMark/>
          </w:tcPr>
          <w:p w14:paraId="25EB130D" w14:textId="77777777" w:rsidR="00A645B6" w:rsidRPr="00A645B6" w:rsidRDefault="00A645B6" w:rsidP="00A645B6">
            <w:pPr>
              <w:jc w:val="both"/>
              <w:rPr>
                <w:rFonts w:cstheme="minorHAnsi"/>
                <w:sz w:val="16"/>
                <w:szCs w:val="16"/>
              </w:rPr>
            </w:pPr>
            <w:r w:rsidRPr="00A645B6">
              <w:rPr>
                <w:rFonts w:cstheme="minorHAnsi"/>
                <w:sz w:val="16"/>
                <w:szCs w:val="16"/>
              </w:rPr>
              <w:t>0,0%</w:t>
            </w:r>
          </w:p>
        </w:tc>
        <w:tc>
          <w:tcPr>
            <w:tcW w:w="460" w:type="dxa"/>
            <w:noWrap/>
            <w:hideMark/>
          </w:tcPr>
          <w:p w14:paraId="46469810" w14:textId="77777777" w:rsidR="00A645B6" w:rsidRPr="00A645B6" w:rsidRDefault="00A645B6" w:rsidP="00A645B6">
            <w:pPr>
              <w:jc w:val="both"/>
              <w:rPr>
                <w:rFonts w:cstheme="minorHAnsi"/>
                <w:sz w:val="16"/>
                <w:szCs w:val="16"/>
              </w:rPr>
            </w:pPr>
            <w:r w:rsidRPr="00A645B6">
              <w:rPr>
                <w:rFonts w:cstheme="minorHAnsi"/>
                <w:sz w:val="16"/>
                <w:szCs w:val="16"/>
              </w:rPr>
              <w:t>109</w:t>
            </w:r>
          </w:p>
        </w:tc>
        <w:tc>
          <w:tcPr>
            <w:tcW w:w="599" w:type="dxa"/>
            <w:noWrap/>
            <w:hideMark/>
          </w:tcPr>
          <w:p w14:paraId="1D447C73" w14:textId="77777777" w:rsidR="00A645B6" w:rsidRPr="00A645B6" w:rsidRDefault="00A645B6" w:rsidP="00A645B6">
            <w:pPr>
              <w:jc w:val="both"/>
              <w:rPr>
                <w:rFonts w:cstheme="minorHAnsi"/>
                <w:sz w:val="16"/>
                <w:szCs w:val="16"/>
              </w:rPr>
            </w:pPr>
            <w:r w:rsidRPr="00A645B6">
              <w:rPr>
                <w:rFonts w:cstheme="minorHAnsi"/>
                <w:sz w:val="16"/>
                <w:szCs w:val="16"/>
              </w:rPr>
              <w:t>27,5%</w:t>
            </w:r>
          </w:p>
        </w:tc>
      </w:tr>
    </w:tbl>
    <w:p w14:paraId="323B4A09" w14:textId="22D3B8C4" w:rsidR="005E3958" w:rsidRPr="00D04472" w:rsidRDefault="00A645B6" w:rsidP="00D04472">
      <w:pPr>
        <w:jc w:val="both"/>
        <w:rPr>
          <w:rFonts w:cstheme="minorHAnsi"/>
          <w:sz w:val="16"/>
          <w:szCs w:val="16"/>
          <w:lang w:val="ru-RU"/>
        </w:rPr>
      </w:pPr>
      <w:r w:rsidRPr="00A645B6">
        <w:rPr>
          <w:rFonts w:cstheme="minorHAnsi"/>
          <w:sz w:val="16"/>
          <w:szCs w:val="16"/>
          <w:lang w:val="ru-RU"/>
        </w:rPr>
        <w:fldChar w:fldCharType="end"/>
      </w:r>
    </w:p>
    <w:p w14:paraId="74686275" w14:textId="77777777" w:rsidR="005E3958" w:rsidRPr="005E3958" w:rsidRDefault="005E3958">
      <w:pPr>
        <w:jc w:val="center"/>
        <w:rPr>
          <w:rFonts w:hAnsi="Times New Roman" w:cs="Times New Roman"/>
          <w:b/>
          <w:bCs/>
          <w:color w:val="000000"/>
          <w:sz w:val="24"/>
          <w:szCs w:val="24"/>
          <w:lang w:val="ru-RU"/>
        </w:rPr>
      </w:pPr>
    </w:p>
    <w:p w14:paraId="1758591E" w14:textId="279403F4" w:rsidR="00C25415" w:rsidRPr="00F85DDC" w:rsidRDefault="009E5F13">
      <w:pPr>
        <w:jc w:val="center"/>
        <w:rPr>
          <w:rFonts w:hAnsi="Times New Roman" w:cs="Times New Roman"/>
          <w:color w:val="000000"/>
          <w:sz w:val="24"/>
          <w:szCs w:val="24"/>
          <w:lang w:val="ru-RU"/>
        </w:rPr>
      </w:pPr>
      <w:r>
        <w:rPr>
          <w:rFonts w:hAnsi="Times New Roman" w:cs="Times New Roman"/>
          <w:b/>
          <w:bCs/>
          <w:color w:val="000000"/>
          <w:sz w:val="24"/>
          <w:szCs w:val="24"/>
        </w:rPr>
        <w:t>IV</w:t>
      </w:r>
      <w:r w:rsidRPr="00F85DDC">
        <w:rPr>
          <w:rFonts w:hAnsi="Times New Roman" w:cs="Times New Roman"/>
          <w:b/>
          <w:bCs/>
          <w:color w:val="000000"/>
          <w:sz w:val="24"/>
          <w:szCs w:val="24"/>
          <w:lang w:val="ru-RU"/>
        </w:rPr>
        <w:t>. Оценка организации учебного процесса</w:t>
      </w:r>
    </w:p>
    <w:p w14:paraId="335F8B1F" w14:textId="77777777" w:rsidR="00C25415" w:rsidRPr="00D2127F" w:rsidRDefault="009E5F13">
      <w:pPr>
        <w:rPr>
          <w:rFonts w:hAnsi="Times New Roman" w:cs="Times New Roman"/>
          <w:color w:val="000000"/>
          <w:sz w:val="24"/>
          <w:szCs w:val="24"/>
          <w:lang w:val="ru-RU"/>
        </w:rPr>
      </w:pPr>
      <w:r w:rsidRPr="00D2127F">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D2127F">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79E5B0EB" w14:textId="30216311" w:rsidR="007912C6" w:rsidRDefault="007912C6" w:rsidP="00F85DDC">
      <w:pPr>
        <w:rPr>
          <w:rFonts w:hAnsi="Times New Roman" w:cs="Times New Roman"/>
          <w:color w:val="000000"/>
          <w:sz w:val="24"/>
          <w:szCs w:val="24"/>
          <w:lang w:val="ru-RU"/>
        </w:rPr>
      </w:pPr>
      <w:r w:rsidRPr="007912C6">
        <w:rPr>
          <w:rFonts w:hAnsi="Times New Roman" w:cs="Times New Roman"/>
          <w:color w:val="000000"/>
          <w:sz w:val="24"/>
          <w:szCs w:val="24"/>
          <w:lang w:val="ru-RU"/>
        </w:rPr>
        <w:t>Образовательная деятельность в Школе осуществляется по пятидневной учебной неделе в одну смену — для обучающихся 1–1</w:t>
      </w:r>
      <w:r>
        <w:rPr>
          <w:rFonts w:hAnsi="Times New Roman" w:cs="Times New Roman"/>
          <w:color w:val="000000"/>
          <w:sz w:val="24"/>
          <w:szCs w:val="24"/>
          <w:lang w:val="ru-RU"/>
        </w:rPr>
        <w:t>0</w:t>
      </w:r>
      <w:r w:rsidRPr="007912C6">
        <w:rPr>
          <w:rFonts w:hAnsi="Times New Roman" w:cs="Times New Roman"/>
          <w:color w:val="000000"/>
          <w:sz w:val="24"/>
          <w:szCs w:val="24"/>
          <w:lang w:val="ru-RU"/>
        </w:rPr>
        <w:t>-х классов.</w:t>
      </w:r>
    </w:p>
    <w:p w14:paraId="1D2865C9" w14:textId="5B0C1746" w:rsidR="00F85DDC" w:rsidRDefault="009E5F13" w:rsidP="00F85DDC">
      <w:pPr>
        <w:rPr>
          <w:rFonts w:hAnsi="Times New Roman" w:cs="Times New Roman"/>
          <w:color w:val="000000"/>
          <w:sz w:val="24"/>
          <w:szCs w:val="24"/>
          <w:lang w:val="ru-RU"/>
        </w:rPr>
      </w:pPr>
      <w:r w:rsidRPr="00D2127F">
        <w:rPr>
          <w:rFonts w:hAnsi="Times New Roman" w:cs="Times New Roman"/>
          <w:color w:val="000000"/>
          <w:sz w:val="24"/>
          <w:szCs w:val="24"/>
          <w:lang w:val="ru-RU"/>
        </w:rPr>
        <w:t>С</w:t>
      </w:r>
      <w:r>
        <w:rPr>
          <w:rFonts w:hAnsi="Times New Roman" w:cs="Times New Roman"/>
          <w:color w:val="000000"/>
          <w:sz w:val="24"/>
          <w:szCs w:val="24"/>
        </w:rPr>
        <w:t> </w:t>
      </w:r>
      <w:r w:rsidR="00F85DDC">
        <w:rPr>
          <w:rFonts w:hAnsi="Times New Roman" w:cs="Times New Roman"/>
          <w:color w:val="000000"/>
          <w:sz w:val="24"/>
          <w:szCs w:val="24"/>
          <w:lang w:val="ru-RU"/>
        </w:rPr>
        <w:t xml:space="preserve">марта </w:t>
      </w:r>
      <w:r w:rsidRPr="00D2127F">
        <w:rPr>
          <w:rFonts w:hAnsi="Times New Roman" w:cs="Times New Roman"/>
          <w:color w:val="000000"/>
          <w:sz w:val="24"/>
          <w:szCs w:val="24"/>
          <w:lang w:val="ru-RU"/>
        </w:rPr>
        <w:t>202</w:t>
      </w:r>
      <w:r w:rsidR="00F85DDC">
        <w:rPr>
          <w:rFonts w:hAnsi="Times New Roman" w:cs="Times New Roman"/>
          <w:color w:val="000000"/>
          <w:sz w:val="24"/>
          <w:szCs w:val="24"/>
          <w:lang w:val="ru-RU"/>
        </w:rPr>
        <w:t xml:space="preserve">4 </w:t>
      </w:r>
      <w:r w:rsidRPr="00D2127F">
        <w:rPr>
          <w:rFonts w:hAnsi="Times New Roman" w:cs="Times New Roman"/>
          <w:color w:val="000000"/>
          <w:sz w:val="24"/>
          <w:szCs w:val="24"/>
          <w:lang w:val="ru-RU"/>
        </w:rPr>
        <w:t xml:space="preserve">года Школа </w:t>
      </w:r>
      <w:r w:rsidR="00F85DDC">
        <w:rPr>
          <w:rFonts w:hAnsi="Times New Roman" w:cs="Times New Roman"/>
          <w:color w:val="000000"/>
          <w:sz w:val="24"/>
          <w:szCs w:val="24"/>
          <w:lang w:val="ru-RU"/>
        </w:rPr>
        <w:t xml:space="preserve">зарегистрирована </w:t>
      </w:r>
      <w:proofErr w:type="gramStart"/>
      <w:r w:rsidR="00F85DDC">
        <w:rPr>
          <w:rFonts w:hAnsi="Times New Roman" w:cs="Times New Roman"/>
          <w:color w:val="000000"/>
          <w:sz w:val="24"/>
          <w:szCs w:val="24"/>
          <w:lang w:val="ru-RU"/>
        </w:rPr>
        <w:t xml:space="preserve">в </w:t>
      </w:r>
      <w:r w:rsidRPr="00D2127F">
        <w:rPr>
          <w:rFonts w:hAnsi="Times New Roman" w:cs="Times New Roman"/>
          <w:color w:val="000000"/>
          <w:sz w:val="24"/>
          <w:szCs w:val="24"/>
          <w:lang w:val="ru-RU"/>
        </w:rPr>
        <w:t xml:space="preserve"> федеральн</w:t>
      </w:r>
      <w:r w:rsidR="00F85DDC">
        <w:rPr>
          <w:rFonts w:hAnsi="Times New Roman" w:cs="Times New Roman"/>
          <w:color w:val="000000"/>
          <w:sz w:val="24"/>
          <w:szCs w:val="24"/>
          <w:lang w:val="ru-RU"/>
        </w:rPr>
        <w:t>ой</w:t>
      </w:r>
      <w:proofErr w:type="gramEnd"/>
      <w:r w:rsidRPr="00D2127F">
        <w:rPr>
          <w:rFonts w:hAnsi="Times New Roman" w:cs="Times New Roman"/>
          <w:color w:val="000000"/>
          <w:sz w:val="24"/>
          <w:szCs w:val="24"/>
          <w:lang w:val="ru-RU"/>
        </w:rPr>
        <w:t xml:space="preserve"> государственн</w:t>
      </w:r>
      <w:r w:rsidR="00F85DDC">
        <w:rPr>
          <w:rFonts w:hAnsi="Times New Roman" w:cs="Times New Roman"/>
          <w:color w:val="000000"/>
          <w:sz w:val="24"/>
          <w:szCs w:val="24"/>
          <w:lang w:val="ru-RU"/>
        </w:rPr>
        <w:t xml:space="preserve">ой </w:t>
      </w:r>
      <w:r w:rsidRPr="00D2127F">
        <w:rPr>
          <w:rFonts w:hAnsi="Times New Roman" w:cs="Times New Roman"/>
          <w:color w:val="000000"/>
          <w:sz w:val="24"/>
          <w:szCs w:val="24"/>
          <w:lang w:val="ru-RU"/>
        </w:rPr>
        <w:t>информ</w:t>
      </w:r>
      <w:r w:rsidR="00F85DDC">
        <w:rPr>
          <w:rFonts w:hAnsi="Times New Roman" w:cs="Times New Roman"/>
          <w:color w:val="000000"/>
          <w:sz w:val="24"/>
          <w:szCs w:val="24"/>
          <w:lang w:val="ru-RU"/>
        </w:rPr>
        <w:t>а</w:t>
      </w:r>
      <w:r w:rsidRPr="00D2127F">
        <w:rPr>
          <w:rFonts w:hAnsi="Times New Roman" w:cs="Times New Roman"/>
          <w:color w:val="000000"/>
          <w:sz w:val="24"/>
          <w:szCs w:val="24"/>
          <w:lang w:val="ru-RU"/>
        </w:rPr>
        <w:t>ционн</w:t>
      </w:r>
      <w:r w:rsidR="00F85DDC">
        <w:rPr>
          <w:rFonts w:hAnsi="Times New Roman" w:cs="Times New Roman"/>
          <w:color w:val="000000"/>
          <w:sz w:val="24"/>
          <w:szCs w:val="24"/>
          <w:lang w:val="ru-RU"/>
        </w:rPr>
        <w:t>ой</w:t>
      </w:r>
      <w:r w:rsidRPr="00D2127F">
        <w:rPr>
          <w:rFonts w:hAnsi="Times New Roman" w:cs="Times New Roman"/>
          <w:color w:val="000000"/>
          <w:sz w:val="24"/>
          <w:szCs w:val="24"/>
          <w:lang w:val="ru-RU"/>
        </w:rPr>
        <w:t xml:space="preserve"> систему «Моя школа» (далее</w:t>
      </w:r>
      <w:r>
        <w:rPr>
          <w:rFonts w:hAnsi="Times New Roman" w:cs="Times New Roman"/>
          <w:color w:val="000000"/>
          <w:sz w:val="24"/>
          <w:szCs w:val="24"/>
        </w:rPr>
        <w:t> </w:t>
      </w:r>
      <w:r w:rsidRPr="00D2127F">
        <w:rPr>
          <w:rFonts w:hAnsi="Times New Roman" w:cs="Times New Roman"/>
          <w:color w:val="000000"/>
          <w:sz w:val="24"/>
          <w:szCs w:val="24"/>
          <w:lang w:val="ru-RU"/>
        </w:rPr>
        <w:t>— ФГИС «Моя школа») при организации учебного процесса при реализации ООП НОО, ООО и</w:t>
      </w:r>
      <w:r>
        <w:rPr>
          <w:rFonts w:hAnsi="Times New Roman" w:cs="Times New Roman"/>
          <w:color w:val="000000"/>
          <w:sz w:val="24"/>
          <w:szCs w:val="24"/>
        </w:rPr>
        <w:t> </w:t>
      </w:r>
      <w:r w:rsidRPr="00D2127F">
        <w:rPr>
          <w:rFonts w:hAnsi="Times New Roman" w:cs="Times New Roman"/>
          <w:color w:val="000000"/>
          <w:sz w:val="24"/>
          <w:szCs w:val="24"/>
          <w:lang w:val="ru-RU"/>
        </w:rPr>
        <w:t xml:space="preserve">СОО. </w:t>
      </w:r>
    </w:p>
    <w:p w14:paraId="754FC669" w14:textId="70DCC3C7" w:rsidR="00F85DDC" w:rsidRPr="00D2127F" w:rsidRDefault="00F85DDC" w:rsidP="00F85DDC">
      <w:pPr>
        <w:rPr>
          <w:rFonts w:hAnsi="Times New Roman" w:cs="Times New Roman"/>
          <w:color w:val="000000"/>
          <w:sz w:val="24"/>
          <w:szCs w:val="24"/>
          <w:lang w:val="ru-RU"/>
        </w:rPr>
      </w:pPr>
      <w:r>
        <w:rPr>
          <w:rFonts w:hAnsi="Times New Roman" w:cs="Times New Roman"/>
          <w:color w:val="000000"/>
          <w:sz w:val="24"/>
          <w:szCs w:val="24"/>
          <w:lang w:val="ru-RU"/>
        </w:rPr>
        <w:t>При дистанционном обучении педагоги применяют образовательную платформу «</w:t>
      </w:r>
      <w:proofErr w:type="spellStart"/>
      <w:r>
        <w:rPr>
          <w:rFonts w:hAnsi="Times New Roman" w:cs="Times New Roman"/>
          <w:color w:val="000000"/>
          <w:sz w:val="24"/>
          <w:szCs w:val="24"/>
          <w:lang w:val="ru-RU"/>
        </w:rPr>
        <w:t>Сферум</w:t>
      </w:r>
      <w:proofErr w:type="spellEnd"/>
      <w:r>
        <w:rPr>
          <w:rFonts w:hAnsi="Times New Roman" w:cs="Times New Roman"/>
          <w:color w:val="000000"/>
          <w:sz w:val="24"/>
          <w:szCs w:val="24"/>
          <w:lang w:val="ru-RU"/>
        </w:rPr>
        <w:t>» и отмечают положительную динамику.</w:t>
      </w:r>
    </w:p>
    <w:p w14:paraId="31471E7A" w14:textId="44AEF8BE" w:rsidR="00C25415" w:rsidRPr="00D2127F" w:rsidRDefault="009E5F13">
      <w:pPr>
        <w:rPr>
          <w:rFonts w:hAnsi="Times New Roman" w:cs="Times New Roman"/>
          <w:color w:val="000000"/>
          <w:sz w:val="24"/>
          <w:szCs w:val="24"/>
          <w:lang w:val="ru-RU"/>
        </w:rPr>
      </w:pPr>
      <w:r w:rsidRPr="00D2127F">
        <w:rPr>
          <w:rFonts w:hAnsi="Times New Roman" w:cs="Times New Roman"/>
          <w:color w:val="000000"/>
          <w:sz w:val="24"/>
          <w:szCs w:val="24"/>
          <w:lang w:val="ru-RU"/>
        </w:rPr>
        <w:t>В</w:t>
      </w:r>
      <w:r>
        <w:rPr>
          <w:rFonts w:hAnsi="Times New Roman" w:cs="Times New Roman"/>
          <w:color w:val="000000"/>
          <w:sz w:val="24"/>
          <w:szCs w:val="24"/>
        </w:rPr>
        <w:t> </w:t>
      </w:r>
      <w:r w:rsidRPr="00D2127F">
        <w:rPr>
          <w:rFonts w:hAnsi="Times New Roman" w:cs="Times New Roman"/>
          <w:color w:val="000000"/>
          <w:sz w:val="24"/>
          <w:szCs w:val="24"/>
          <w:lang w:val="ru-RU"/>
        </w:rPr>
        <w:t>2024 учебном году Школа усилила контроль за</w:t>
      </w:r>
      <w:r>
        <w:rPr>
          <w:rFonts w:hAnsi="Times New Roman" w:cs="Times New Roman"/>
          <w:color w:val="000000"/>
          <w:sz w:val="24"/>
          <w:szCs w:val="24"/>
        </w:rPr>
        <w:t> </w:t>
      </w:r>
      <w:r w:rsidRPr="00D2127F">
        <w:rPr>
          <w:rFonts w:hAnsi="Times New Roman" w:cs="Times New Roman"/>
          <w:color w:val="000000"/>
          <w:sz w:val="24"/>
          <w:szCs w:val="24"/>
          <w:lang w:val="ru-RU"/>
        </w:rPr>
        <w:t>назначением и</w:t>
      </w:r>
      <w:r>
        <w:rPr>
          <w:rFonts w:hAnsi="Times New Roman" w:cs="Times New Roman"/>
          <w:color w:val="000000"/>
          <w:sz w:val="24"/>
          <w:szCs w:val="24"/>
        </w:rPr>
        <w:t> </w:t>
      </w:r>
      <w:r w:rsidRPr="00D2127F">
        <w:rPr>
          <w:rFonts w:hAnsi="Times New Roman" w:cs="Times New Roman"/>
          <w:color w:val="000000"/>
          <w:sz w:val="24"/>
          <w:szCs w:val="24"/>
          <w:lang w:val="ru-RU"/>
        </w:rPr>
        <w:t>выполнением домашней работы учениками с</w:t>
      </w:r>
      <w:r>
        <w:rPr>
          <w:rFonts w:hAnsi="Times New Roman" w:cs="Times New Roman"/>
          <w:color w:val="000000"/>
          <w:sz w:val="24"/>
          <w:szCs w:val="24"/>
        </w:rPr>
        <w:t> </w:t>
      </w:r>
      <w:r w:rsidRPr="00D2127F">
        <w:rPr>
          <w:rFonts w:hAnsi="Times New Roman" w:cs="Times New Roman"/>
          <w:color w:val="000000"/>
          <w:sz w:val="24"/>
          <w:szCs w:val="24"/>
          <w:lang w:val="ru-RU"/>
        </w:rPr>
        <w:t>целью профилактики их</w:t>
      </w:r>
      <w:r>
        <w:rPr>
          <w:rFonts w:hAnsi="Times New Roman" w:cs="Times New Roman"/>
          <w:color w:val="000000"/>
          <w:sz w:val="24"/>
          <w:szCs w:val="24"/>
        </w:rPr>
        <w:t> </w:t>
      </w:r>
      <w:r w:rsidRPr="00D2127F">
        <w:rPr>
          <w:rFonts w:hAnsi="Times New Roman" w:cs="Times New Roman"/>
          <w:color w:val="000000"/>
          <w:sz w:val="24"/>
          <w:szCs w:val="24"/>
          <w:lang w:val="ru-RU"/>
        </w:rPr>
        <w:t>повышенной утомляемости</w:t>
      </w:r>
    </w:p>
    <w:p w14:paraId="10690072" w14:textId="65E3421C" w:rsidR="00C25415" w:rsidRPr="00D2127F" w:rsidRDefault="009E5F13">
      <w:pPr>
        <w:rPr>
          <w:rFonts w:hAnsi="Times New Roman" w:cs="Times New Roman"/>
          <w:color w:val="000000"/>
          <w:sz w:val="24"/>
          <w:szCs w:val="24"/>
          <w:lang w:val="ru-RU"/>
        </w:rPr>
      </w:pPr>
      <w:r w:rsidRPr="00D2127F">
        <w:rPr>
          <w:rFonts w:hAnsi="Times New Roman" w:cs="Times New Roman"/>
          <w:color w:val="000000"/>
          <w:sz w:val="24"/>
          <w:szCs w:val="24"/>
          <w:lang w:val="ru-RU"/>
        </w:rPr>
        <w:t>Домашние задания в</w:t>
      </w:r>
      <w:r>
        <w:rPr>
          <w:rFonts w:hAnsi="Times New Roman" w:cs="Times New Roman"/>
          <w:color w:val="000000"/>
          <w:sz w:val="24"/>
          <w:szCs w:val="24"/>
        </w:rPr>
        <w:t> </w:t>
      </w:r>
      <w:r w:rsidRPr="00D2127F">
        <w:rPr>
          <w:rFonts w:hAnsi="Times New Roman" w:cs="Times New Roman"/>
          <w:color w:val="000000"/>
          <w:sz w:val="24"/>
          <w:szCs w:val="24"/>
          <w:lang w:val="ru-RU"/>
        </w:rPr>
        <w:t>Школе направлены на</w:t>
      </w:r>
      <w:r>
        <w:rPr>
          <w:rFonts w:hAnsi="Times New Roman" w:cs="Times New Roman"/>
          <w:color w:val="000000"/>
          <w:sz w:val="24"/>
          <w:szCs w:val="24"/>
        </w:rPr>
        <w:t> </w:t>
      </w:r>
      <w:r w:rsidRPr="00D2127F">
        <w:rPr>
          <w:rFonts w:hAnsi="Times New Roman" w:cs="Times New Roman"/>
          <w:color w:val="000000"/>
          <w:sz w:val="24"/>
          <w:szCs w:val="24"/>
          <w:lang w:val="ru-RU"/>
        </w:rPr>
        <w:t>всестороннее развитие учащихся, учитывают их</w:t>
      </w:r>
      <w:r>
        <w:rPr>
          <w:rFonts w:hAnsi="Times New Roman" w:cs="Times New Roman"/>
          <w:color w:val="000000"/>
          <w:sz w:val="24"/>
          <w:szCs w:val="24"/>
        </w:rPr>
        <w:t> </w:t>
      </w:r>
      <w:r w:rsidRPr="00D2127F">
        <w:rPr>
          <w:rFonts w:hAnsi="Times New Roman" w:cs="Times New Roman"/>
          <w:color w:val="000000"/>
          <w:sz w:val="24"/>
          <w:szCs w:val="24"/>
          <w:lang w:val="ru-RU"/>
        </w:rPr>
        <w:t>интересы, предусматривают выполнение письменных и</w:t>
      </w:r>
      <w:r>
        <w:rPr>
          <w:rFonts w:hAnsi="Times New Roman" w:cs="Times New Roman"/>
          <w:color w:val="000000"/>
          <w:sz w:val="24"/>
          <w:szCs w:val="24"/>
        </w:rPr>
        <w:t> </w:t>
      </w:r>
      <w:r w:rsidRPr="00D2127F">
        <w:rPr>
          <w:rFonts w:hAnsi="Times New Roman" w:cs="Times New Roman"/>
          <w:color w:val="000000"/>
          <w:sz w:val="24"/>
          <w:szCs w:val="24"/>
          <w:lang w:val="ru-RU"/>
        </w:rPr>
        <w:t xml:space="preserve">устных, практических, творческих, проектных, </w:t>
      </w:r>
      <w:r w:rsidR="00F85DDC">
        <w:rPr>
          <w:rFonts w:hAnsi="Times New Roman" w:cs="Times New Roman"/>
          <w:color w:val="000000"/>
          <w:sz w:val="24"/>
          <w:szCs w:val="24"/>
          <w:lang w:val="ru-RU"/>
        </w:rPr>
        <w:t>работ.</w:t>
      </w:r>
    </w:p>
    <w:p w14:paraId="08B12785" w14:textId="7481CEE8" w:rsidR="00C25415" w:rsidRPr="00D2127F" w:rsidRDefault="009E5F13">
      <w:pPr>
        <w:rPr>
          <w:rFonts w:hAnsi="Times New Roman" w:cs="Times New Roman"/>
          <w:color w:val="000000"/>
          <w:sz w:val="24"/>
          <w:szCs w:val="24"/>
          <w:lang w:val="ru-RU"/>
        </w:rPr>
      </w:pPr>
      <w:r w:rsidRPr="00D2127F">
        <w:rPr>
          <w:rFonts w:hAnsi="Times New Roman" w:cs="Times New Roman"/>
          <w:color w:val="000000"/>
          <w:sz w:val="24"/>
          <w:szCs w:val="24"/>
          <w:lang w:val="ru-RU"/>
        </w:rPr>
        <w:t>В</w:t>
      </w:r>
      <w:r>
        <w:rPr>
          <w:rFonts w:hAnsi="Times New Roman" w:cs="Times New Roman"/>
          <w:color w:val="000000"/>
          <w:sz w:val="24"/>
          <w:szCs w:val="24"/>
        </w:rPr>
        <w:t> </w:t>
      </w:r>
      <w:r w:rsidRPr="00D2127F">
        <w:rPr>
          <w:rFonts w:hAnsi="Times New Roman" w:cs="Times New Roman"/>
          <w:color w:val="000000"/>
          <w:sz w:val="24"/>
          <w:szCs w:val="24"/>
          <w:lang w:val="ru-RU"/>
        </w:rPr>
        <w:t>1-х классах домашние задания выдаются в</w:t>
      </w:r>
      <w:r>
        <w:rPr>
          <w:rFonts w:hAnsi="Times New Roman" w:cs="Times New Roman"/>
          <w:color w:val="000000"/>
          <w:sz w:val="24"/>
          <w:szCs w:val="24"/>
        </w:rPr>
        <w:t> </w:t>
      </w:r>
      <w:r w:rsidRPr="00D2127F">
        <w:rPr>
          <w:rFonts w:hAnsi="Times New Roman" w:cs="Times New Roman"/>
          <w:color w:val="000000"/>
          <w:sz w:val="24"/>
          <w:szCs w:val="24"/>
          <w:lang w:val="ru-RU"/>
        </w:rPr>
        <w:t>объеме затрат на</w:t>
      </w:r>
      <w:r>
        <w:rPr>
          <w:rFonts w:hAnsi="Times New Roman" w:cs="Times New Roman"/>
          <w:color w:val="000000"/>
          <w:sz w:val="24"/>
          <w:szCs w:val="24"/>
        </w:rPr>
        <w:t> </w:t>
      </w:r>
      <w:r w:rsidRPr="00D2127F">
        <w:rPr>
          <w:rFonts w:hAnsi="Times New Roman" w:cs="Times New Roman"/>
          <w:color w:val="000000"/>
          <w:sz w:val="24"/>
          <w:szCs w:val="24"/>
          <w:lang w:val="ru-RU"/>
        </w:rPr>
        <w:t>их</w:t>
      </w:r>
      <w:r>
        <w:rPr>
          <w:rFonts w:hAnsi="Times New Roman" w:cs="Times New Roman"/>
          <w:color w:val="000000"/>
          <w:sz w:val="24"/>
          <w:szCs w:val="24"/>
        </w:rPr>
        <w:t> </w:t>
      </w:r>
      <w:r w:rsidRPr="00D2127F">
        <w:rPr>
          <w:rFonts w:hAnsi="Times New Roman" w:cs="Times New Roman"/>
          <w:color w:val="000000"/>
          <w:sz w:val="24"/>
          <w:szCs w:val="24"/>
          <w:lang w:val="ru-RU"/>
        </w:rPr>
        <w:t>выполнение не</w:t>
      </w:r>
      <w:r>
        <w:rPr>
          <w:rFonts w:hAnsi="Times New Roman" w:cs="Times New Roman"/>
          <w:color w:val="000000"/>
          <w:sz w:val="24"/>
          <w:szCs w:val="24"/>
        </w:rPr>
        <w:t> </w:t>
      </w:r>
      <w:r w:rsidRPr="00D2127F">
        <w:rPr>
          <w:rFonts w:hAnsi="Times New Roman" w:cs="Times New Roman"/>
          <w:color w:val="000000"/>
          <w:sz w:val="24"/>
          <w:szCs w:val="24"/>
          <w:lang w:val="ru-RU"/>
        </w:rPr>
        <w:t>более одного часа. Домашние задания вводятся постепенно с</w:t>
      </w:r>
      <w:r>
        <w:rPr>
          <w:rFonts w:hAnsi="Times New Roman" w:cs="Times New Roman"/>
          <w:color w:val="000000"/>
          <w:sz w:val="24"/>
          <w:szCs w:val="24"/>
        </w:rPr>
        <w:t> </w:t>
      </w:r>
      <w:r w:rsidRPr="00D2127F">
        <w:rPr>
          <w:rFonts w:hAnsi="Times New Roman" w:cs="Times New Roman"/>
          <w:color w:val="000000"/>
          <w:sz w:val="24"/>
          <w:szCs w:val="24"/>
          <w:lang w:val="ru-RU"/>
        </w:rPr>
        <w:t>подробным объяснением ученикам хода их</w:t>
      </w:r>
      <w:r>
        <w:rPr>
          <w:rFonts w:hAnsi="Times New Roman" w:cs="Times New Roman"/>
          <w:color w:val="000000"/>
          <w:sz w:val="24"/>
          <w:szCs w:val="24"/>
        </w:rPr>
        <w:t> </w:t>
      </w:r>
      <w:r w:rsidRPr="00D2127F">
        <w:rPr>
          <w:rFonts w:hAnsi="Times New Roman" w:cs="Times New Roman"/>
          <w:color w:val="000000"/>
          <w:sz w:val="24"/>
          <w:szCs w:val="24"/>
          <w:lang w:val="ru-RU"/>
        </w:rPr>
        <w:t>выполнения и</w:t>
      </w:r>
      <w:r>
        <w:rPr>
          <w:rFonts w:hAnsi="Times New Roman" w:cs="Times New Roman"/>
          <w:color w:val="000000"/>
          <w:sz w:val="24"/>
          <w:szCs w:val="24"/>
        </w:rPr>
        <w:t> </w:t>
      </w:r>
      <w:r w:rsidRPr="00D2127F">
        <w:rPr>
          <w:rFonts w:hAnsi="Times New Roman" w:cs="Times New Roman"/>
          <w:color w:val="000000"/>
          <w:sz w:val="24"/>
          <w:szCs w:val="24"/>
          <w:lang w:val="ru-RU"/>
        </w:rPr>
        <w:t>организации процесса.</w:t>
      </w:r>
    </w:p>
    <w:p w14:paraId="0F45D02B" w14:textId="283C0942" w:rsidR="00C25415" w:rsidRDefault="009E5F13">
      <w:pPr>
        <w:jc w:val="center"/>
        <w:rPr>
          <w:rFonts w:hAnsi="Times New Roman" w:cs="Times New Roman"/>
          <w:b/>
          <w:bCs/>
          <w:color w:val="000000"/>
          <w:sz w:val="24"/>
          <w:szCs w:val="24"/>
          <w:lang w:val="ru-RU"/>
        </w:rPr>
      </w:pPr>
      <w:r>
        <w:rPr>
          <w:rFonts w:hAnsi="Times New Roman" w:cs="Times New Roman"/>
          <w:b/>
          <w:bCs/>
          <w:color w:val="000000"/>
          <w:sz w:val="24"/>
          <w:szCs w:val="24"/>
        </w:rPr>
        <w:t>V</w:t>
      </w:r>
      <w:r w:rsidRPr="00D2127F">
        <w:rPr>
          <w:rFonts w:hAnsi="Times New Roman" w:cs="Times New Roman"/>
          <w:b/>
          <w:bCs/>
          <w:color w:val="000000"/>
          <w:sz w:val="24"/>
          <w:szCs w:val="24"/>
          <w:lang w:val="ru-RU"/>
        </w:rPr>
        <w:t>.</w:t>
      </w:r>
      <w:r>
        <w:rPr>
          <w:rFonts w:hAnsi="Times New Roman" w:cs="Times New Roman"/>
          <w:b/>
          <w:bCs/>
          <w:color w:val="000000"/>
          <w:sz w:val="24"/>
          <w:szCs w:val="24"/>
        </w:rPr>
        <w:t> </w:t>
      </w:r>
      <w:r w:rsidRPr="00D2127F">
        <w:rPr>
          <w:rFonts w:hAnsi="Times New Roman" w:cs="Times New Roman"/>
          <w:b/>
          <w:bCs/>
          <w:color w:val="000000"/>
          <w:sz w:val="24"/>
          <w:szCs w:val="24"/>
          <w:lang w:val="ru-RU"/>
        </w:rPr>
        <w:t>Оценка востребованности выпускников</w:t>
      </w:r>
    </w:p>
    <w:p w14:paraId="4FAA3AA1" w14:textId="22831B8D" w:rsidR="00C25415" w:rsidRPr="00D2127F" w:rsidRDefault="00F85DDC">
      <w:pPr>
        <w:rPr>
          <w:rFonts w:hAnsi="Times New Roman" w:cs="Times New Roman"/>
          <w:color w:val="000000"/>
          <w:sz w:val="24"/>
          <w:szCs w:val="24"/>
          <w:lang w:val="ru-RU"/>
        </w:rPr>
      </w:pPr>
      <w:r>
        <w:rPr>
          <w:rFonts w:hAnsi="Times New Roman" w:cs="Times New Roman"/>
          <w:color w:val="000000"/>
          <w:sz w:val="24"/>
          <w:szCs w:val="24"/>
          <w:lang w:val="ru-RU"/>
        </w:rPr>
        <w:t>Так как школа считается вводным учреждением с 01.09.2023 года – выпускников пока нет.</w:t>
      </w:r>
    </w:p>
    <w:p w14:paraId="509812EC" w14:textId="6F87FAD6" w:rsidR="00C25415" w:rsidRDefault="009E5F13">
      <w:pPr>
        <w:jc w:val="center"/>
        <w:rPr>
          <w:rFonts w:hAnsi="Times New Roman" w:cs="Times New Roman"/>
          <w:b/>
          <w:bCs/>
          <w:color w:val="000000"/>
          <w:sz w:val="24"/>
          <w:szCs w:val="24"/>
          <w:lang w:val="ru-RU"/>
        </w:rPr>
      </w:pPr>
      <w:r>
        <w:rPr>
          <w:rFonts w:hAnsi="Times New Roman" w:cs="Times New Roman"/>
          <w:b/>
          <w:bCs/>
          <w:color w:val="000000"/>
          <w:sz w:val="24"/>
          <w:szCs w:val="24"/>
        </w:rPr>
        <w:lastRenderedPageBreak/>
        <w:t>VI</w:t>
      </w:r>
      <w:r w:rsidRPr="00D2127F">
        <w:rPr>
          <w:rFonts w:hAnsi="Times New Roman" w:cs="Times New Roman"/>
          <w:b/>
          <w:bCs/>
          <w:color w:val="000000"/>
          <w:sz w:val="24"/>
          <w:szCs w:val="24"/>
          <w:lang w:val="ru-RU"/>
        </w:rPr>
        <w:t>. Оценка качества кадрового обеспечения</w:t>
      </w:r>
    </w:p>
    <w:p w14:paraId="5F6D0667" w14:textId="05B34771" w:rsidR="00A46E5F" w:rsidRPr="007912C6" w:rsidRDefault="00A46E5F" w:rsidP="00A46E5F">
      <w:pPr>
        <w:jc w:val="both"/>
        <w:rPr>
          <w:rFonts w:hAnsi="Times New Roman" w:cs="Times New Roman"/>
          <w:color w:val="000000"/>
          <w:sz w:val="24"/>
          <w:szCs w:val="24"/>
          <w:lang w:val="ru-RU"/>
        </w:rPr>
      </w:pPr>
      <w:r w:rsidRPr="00A46E5F">
        <w:rPr>
          <w:rFonts w:hAnsi="Times New Roman" w:cs="Times New Roman"/>
          <w:color w:val="000000"/>
          <w:sz w:val="24"/>
          <w:szCs w:val="24"/>
          <w:lang w:val="ru-RU"/>
        </w:rPr>
        <w:t xml:space="preserve">На период самообследования в Школе работают </w:t>
      </w:r>
      <w:r w:rsidR="00FA4184">
        <w:rPr>
          <w:rFonts w:hAnsi="Times New Roman" w:cs="Times New Roman"/>
          <w:color w:val="000000"/>
          <w:sz w:val="24"/>
          <w:szCs w:val="24"/>
          <w:lang w:val="ru-RU"/>
        </w:rPr>
        <w:t>29</w:t>
      </w:r>
      <w:r w:rsidRPr="00A46E5F">
        <w:rPr>
          <w:rFonts w:hAnsi="Times New Roman" w:cs="Times New Roman"/>
          <w:color w:val="000000"/>
          <w:sz w:val="24"/>
          <w:szCs w:val="24"/>
          <w:lang w:val="ru-RU"/>
        </w:rPr>
        <w:t xml:space="preserve"> педагог</w:t>
      </w:r>
      <w:r w:rsidR="00FA4184">
        <w:rPr>
          <w:rFonts w:hAnsi="Times New Roman" w:cs="Times New Roman"/>
          <w:color w:val="000000"/>
          <w:sz w:val="24"/>
          <w:szCs w:val="24"/>
          <w:lang w:val="ru-RU"/>
        </w:rPr>
        <w:t>ов</w:t>
      </w:r>
      <w:r w:rsidRPr="00A46E5F">
        <w:rPr>
          <w:rFonts w:hAnsi="Times New Roman" w:cs="Times New Roman"/>
          <w:color w:val="000000"/>
          <w:sz w:val="24"/>
          <w:szCs w:val="24"/>
          <w:lang w:val="ru-RU"/>
        </w:rPr>
        <w:t xml:space="preserve">, из них </w:t>
      </w:r>
      <w:r>
        <w:rPr>
          <w:rFonts w:hAnsi="Times New Roman" w:cs="Times New Roman"/>
          <w:color w:val="000000"/>
          <w:sz w:val="24"/>
          <w:szCs w:val="24"/>
          <w:lang w:val="ru-RU"/>
        </w:rPr>
        <w:t>2 педагога высшей категории</w:t>
      </w:r>
      <w:r w:rsidR="007912C6">
        <w:rPr>
          <w:rFonts w:hAnsi="Times New Roman" w:cs="Times New Roman"/>
          <w:color w:val="000000"/>
          <w:sz w:val="24"/>
          <w:szCs w:val="24"/>
          <w:lang w:val="ru-RU"/>
        </w:rPr>
        <w:t xml:space="preserve"> и </w:t>
      </w:r>
      <w:proofErr w:type="gramStart"/>
      <w:r w:rsidR="00FA4184">
        <w:rPr>
          <w:rFonts w:hAnsi="Times New Roman" w:cs="Times New Roman"/>
          <w:color w:val="000000"/>
          <w:sz w:val="24"/>
          <w:szCs w:val="24"/>
          <w:lang w:val="ru-RU"/>
        </w:rPr>
        <w:t xml:space="preserve">6 </w:t>
      </w:r>
      <w:r w:rsidR="007912C6">
        <w:rPr>
          <w:rFonts w:hAnsi="Times New Roman" w:cs="Times New Roman"/>
          <w:color w:val="000000"/>
          <w:sz w:val="24"/>
          <w:szCs w:val="24"/>
          <w:lang w:val="ru-RU"/>
        </w:rPr>
        <w:t xml:space="preserve"> специалистов</w:t>
      </w:r>
      <w:proofErr w:type="gramEnd"/>
      <w:r w:rsidR="007912C6">
        <w:rPr>
          <w:rFonts w:hAnsi="Times New Roman" w:cs="Times New Roman"/>
          <w:color w:val="000000"/>
          <w:sz w:val="24"/>
          <w:szCs w:val="24"/>
          <w:lang w:val="ru-RU"/>
        </w:rPr>
        <w:t xml:space="preserve">, остальные </w:t>
      </w:r>
      <w:r w:rsidR="007912C6">
        <w:rPr>
          <w:rFonts w:hAnsi="Times New Roman" w:cs="Times New Roman"/>
          <w:color w:val="000000"/>
          <w:sz w:val="24"/>
          <w:szCs w:val="24"/>
        </w:rPr>
        <w:t>I</w:t>
      </w:r>
      <w:r w:rsidR="007912C6">
        <w:rPr>
          <w:rFonts w:hAnsi="Times New Roman" w:cs="Times New Roman"/>
          <w:color w:val="000000"/>
          <w:sz w:val="24"/>
          <w:szCs w:val="24"/>
          <w:lang w:val="ru-RU"/>
        </w:rPr>
        <w:t xml:space="preserve">  и</w:t>
      </w:r>
      <w:r w:rsidR="007912C6" w:rsidRPr="007912C6">
        <w:rPr>
          <w:rFonts w:hAnsi="Times New Roman" w:cs="Times New Roman"/>
          <w:color w:val="000000"/>
          <w:sz w:val="24"/>
          <w:szCs w:val="24"/>
          <w:lang w:val="ru-RU"/>
        </w:rPr>
        <w:t xml:space="preserve"> </w:t>
      </w:r>
      <w:r w:rsidR="007912C6">
        <w:rPr>
          <w:rFonts w:hAnsi="Times New Roman" w:cs="Times New Roman"/>
          <w:color w:val="000000"/>
          <w:sz w:val="24"/>
          <w:szCs w:val="24"/>
        </w:rPr>
        <w:t>II</w:t>
      </w:r>
      <w:r w:rsidR="007912C6">
        <w:rPr>
          <w:rFonts w:hAnsi="Times New Roman" w:cs="Times New Roman"/>
          <w:color w:val="000000"/>
          <w:sz w:val="24"/>
          <w:szCs w:val="24"/>
          <w:lang w:val="ru-RU"/>
        </w:rPr>
        <w:t xml:space="preserve"> категорий.</w:t>
      </w:r>
    </w:p>
    <w:p w14:paraId="0D06DBF6" w14:textId="67471390" w:rsidR="00A46E5F" w:rsidRPr="00A46E5F" w:rsidRDefault="00A46E5F" w:rsidP="00A46E5F">
      <w:pPr>
        <w:jc w:val="both"/>
        <w:rPr>
          <w:rFonts w:hAnsi="Times New Roman" w:cs="Times New Roman"/>
          <w:color w:val="000000"/>
          <w:sz w:val="24"/>
          <w:szCs w:val="24"/>
          <w:lang w:val="ru-RU"/>
        </w:rPr>
      </w:pPr>
      <w:r w:rsidRPr="00A46E5F">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608F686E" w14:textId="77777777" w:rsidR="00A46E5F" w:rsidRPr="00A46E5F" w:rsidRDefault="00A46E5F" w:rsidP="00A46E5F">
      <w:pPr>
        <w:jc w:val="both"/>
        <w:rPr>
          <w:rFonts w:hAnsi="Times New Roman" w:cs="Times New Roman"/>
          <w:color w:val="000000"/>
          <w:sz w:val="24"/>
          <w:szCs w:val="24"/>
          <w:lang w:val="ru-RU"/>
        </w:rPr>
      </w:pPr>
      <w:r w:rsidRPr="00A46E5F">
        <w:rPr>
          <w:rFonts w:hAnsi="Times New Roman" w:cs="Times New Roman"/>
          <w:color w:val="000000"/>
          <w:sz w:val="24"/>
          <w:szCs w:val="24"/>
          <w:lang w:val="ru-RU"/>
        </w:rPr>
        <w:t>Основные принципы кадровой политики направлены:</w:t>
      </w:r>
    </w:p>
    <w:p w14:paraId="152DC083" w14:textId="77777777" w:rsidR="00A46E5F" w:rsidRDefault="00A46E5F" w:rsidP="00A46E5F">
      <w:pPr>
        <w:pStyle w:val="a3"/>
        <w:numPr>
          <w:ilvl w:val="0"/>
          <w:numId w:val="21"/>
        </w:numPr>
        <w:jc w:val="both"/>
        <w:rPr>
          <w:rFonts w:hAnsi="Times New Roman" w:cs="Times New Roman"/>
          <w:color w:val="000000"/>
          <w:sz w:val="24"/>
          <w:szCs w:val="24"/>
          <w:lang w:val="ru-RU"/>
        </w:rPr>
      </w:pPr>
      <w:r w:rsidRPr="00A46E5F">
        <w:rPr>
          <w:rFonts w:hAnsi="Times New Roman" w:cs="Times New Roman"/>
          <w:color w:val="000000"/>
          <w:sz w:val="24"/>
          <w:szCs w:val="24"/>
          <w:lang w:val="ru-RU"/>
        </w:rPr>
        <w:t>на сохранение, укрепление и развитие кадрового потенциала;</w:t>
      </w:r>
    </w:p>
    <w:p w14:paraId="6211DBB6" w14:textId="77777777" w:rsidR="00A46E5F" w:rsidRDefault="00A46E5F" w:rsidP="00A46E5F">
      <w:pPr>
        <w:pStyle w:val="a3"/>
        <w:numPr>
          <w:ilvl w:val="0"/>
          <w:numId w:val="21"/>
        </w:numPr>
        <w:jc w:val="both"/>
        <w:rPr>
          <w:rFonts w:hAnsi="Times New Roman" w:cs="Times New Roman"/>
          <w:color w:val="000000"/>
          <w:sz w:val="24"/>
          <w:szCs w:val="24"/>
          <w:lang w:val="ru-RU"/>
        </w:rPr>
      </w:pPr>
      <w:r w:rsidRPr="00A46E5F">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14:paraId="5420EEF4" w14:textId="77777777" w:rsidR="00A46E5F" w:rsidRDefault="00A46E5F" w:rsidP="00A46E5F">
      <w:pPr>
        <w:pStyle w:val="a3"/>
        <w:numPr>
          <w:ilvl w:val="0"/>
          <w:numId w:val="21"/>
        </w:numPr>
        <w:jc w:val="both"/>
        <w:rPr>
          <w:rFonts w:hAnsi="Times New Roman" w:cs="Times New Roman"/>
          <w:color w:val="000000"/>
          <w:sz w:val="24"/>
          <w:szCs w:val="24"/>
          <w:lang w:val="ru-RU"/>
        </w:rPr>
      </w:pPr>
      <w:r w:rsidRPr="00A46E5F">
        <w:rPr>
          <w:rFonts w:hAnsi="Times New Roman" w:cs="Times New Roman"/>
          <w:color w:val="000000"/>
          <w:sz w:val="24"/>
          <w:szCs w:val="24"/>
          <w:lang w:val="ru-RU"/>
        </w:rPr>
        <w:t>повышения уровня квалификации персонала.</w:t>
      </w:r>
    </w:p>
    <w:p w14:paraId="40C0196B" w14:textId="77777777" w:rsidR="00A46E5F" w:rsidRDefault="00A46E5F" w:rsidP="00A46E5F">
      <w:pPr>
        <w:jc w:val="both"/>
        <w:rPr>
          <w:rFonts w:hAnsi="Times New Roman" w:cs="Times New Roman"/>
          <w:color w:val="000000"/>
          <w:sz w:val="24"/>
          <w:szCs w:val="24"/>
          <w:lang w:val="ru-RU"/>
        </w:rPr>
      </w:pPr>
      <w:r w:rsidRPr="00A46E5F">
        <w:rPr>
          <w:rFonts w:hAnsi="Times New Roman" w:cs="Times New Roman"/>
          <w:color w:val="000000"/>
          <w:sz w:val="24"/>
          <w:szCs w:val="24"/>
          <w:lang w:val="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5BD17E2A" w14:textId="19B62151" w:rsidR="00C25415" w:rsidRPr="00D2127F" w:rsidRDefault="00A46E5F" w:rsidP="00F85DDC">
      <w:pPr>
        <w:jc w:val="both"/>
        <w:rPr>
          <w:rFonts w:hAnsi="Times New Roman" w:cs="Times New Roman"/>
          <w:color w:val="000000"/>
          <w:sz w:val="24"/>
          <w:szCs w:val="24"/>
          <w:lang w:val="ru-RU"/>
        </w:rPr>
      </w:pPr>
      <w:r w:rsidRPr="00A46E5F">
        <w:rPr>
          <w:rFonts w:hAnsi="Times New Roman" w:cs="Times New Roman"/>
          <w:color w:val="000000"/>
          <w:sz w:val="24"/>
          <w:szCs w:val="24"/>
          <w:lang w:val="ru-RU"/>
        </w:rPr>
        <w:t>образовательная деятельность в Школе обеспечена квалифицированным профессиональным педагогическим составом</w:t>
      </w:r>
      <w:r w:rsidR="00F85DDC">
        <w:rPr>
          <w:rFonts w:hAnsi="Times New Roman" w:cs="Times New Roman"/>
          <w:color w:val="000000"/>
          <w:sz w:val="24"/>
          <w:szCs w:val="24"/>
          <w:lang w:val="ru-RU"/>
        </w:rPr>
        <w:t xml:space="preserve"> </w:t>
      </w:r>
      <w:r w:rsidRPr="00A46E5F">
        <w:rPr>
          <w:rFonts w:hAnsi="Times New Roman" w:cs="Times New Roman"/>
          <w:color w:val="000000"/>
          <w:sz w:val="24"/>
          <w:szCs w:val="24"/>
          <w:lang w:val="ru-RU"/>
        </w:rPr>
        <w:t>кадровый потенциал Школы динамично развивается на основе целенаправленной работы по повышению квалификации педагогов.</w:t>
      </w:r>
    </w:p>
    <w:p w14:paraId="0EE20553" w14:textId="4DF2326D" w:rsidR="00C25415" w:rsidRDefault="009E5F13">
      <w:pPr>
        <w:jc w:val="center"/>
        <w:rPr>
          <w:rFonts w:hAnsi="Times New Roman" w:cs="Times New Roman"/>
          <w:b/>
          <w:bCs/>
          <w:color w:val="000000"/>
          <w:sz w:val="24"/>
          <w:szCs w:val="24"/>
          <w:lang w:val="ru-RU"/>
        </w:rPr>
      </w:pPr>
      <w:r>
        <w:rPr>
          <w:rFonts w:hAnsi="Times New Roman" w:cs="Times New Roman"/>
          <w:b/>
          <w:bCs/>
          <w:color w:val="000000"/>
          <w:sz w:val="24"/>
          <w:szCs w:val="24"/>
        </w:rPr>
        <w:t>VII</w:t>
      </w:r>
      <w:r w:rsidRPr="00D2127F">
        <w:rPr>
          <w:rFonts w:hAnsi="Times New Roman" w:cs="Times New Roman"/>
          <w:b/>
          <w:bCs/>
          <w:color w:val="000000"/>
          <w:sz w:val="24"/>
          <w:szCs w:val="24"/>
          <w:lang w:val="ru-RU"/>
        </w:rPr>
        <w:t>.  Оценка качества учебно-методического и</w:t>
      </w:r>
      <w:r>
        <w:rPr>
          <w:rFonts w:hAnsi="Times New Roman" w:cs="Times New Roman"/>
          <w:b/>
          <w:bCs/>
          <w:color w:val="000000"/>
          <w:sz w:val="24"/>
          <w:szCs w:val="24"/>
        </w:rPr>
        <w:t> </w:t>
      </w:r>
      <w:r w:rsidRPr="00D2127F">
        <w:rPr>
          <w:rFonts w:hAnsi="Times New Roman" w:cs="Times New Roman"/>
          <w:b/>
          <w:bCs/>
          <w:color w:val="000000"/>
          <w:sz w:val="24"/>
          <w:szCs w:val="24"/>
          <w:lang w:val="ru-RU"/>
        </w:rPr>
        <w:t>библиотечно-информационного обеспечения</w:t>
      </w:r>
    </w:p>
    <w:p w14:paraId="163852AB"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Общая характеристика:</w:t>
      </w:r>
    </w:p>
    <w:p w14:paraId="09C823E5" w14:textId="3C3AC280" w:rsidR="00941231" w:rsidRPr="00941231" w:rsidRDefault="00941231" w:rsidP="00941231">
      <w:pPr>
        <w:numPr>
          <w:ilvl w:val="0"/>
          <w:numId w:val="22"/>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 xml:space="preserve">объем библиотечного фонда — </w:t>
      </w:r>
      <w:r w:rsidR="00ED1776">
        <w:rPr>
          <w:rFonts w:hAnsi="Times New Roman" w:cs="Times New Roman"/>
          <w:color w:val="000000"/>
          <w:sz w:val="24"/>
          <w:szCs w:val="24"/>
          <w:lang w:val="ru-RU"/>
        </w:rPr>
        <w:t>15901</w:t>
      </w:r>
      <w:r w:rsidRPr="00941231">
        <w:rPr>
          <w:rFonts w:hAnsi="Times New Roman" w:cs="Times New Roman"/>
          <w:color w:val="000000"/>
          <w:sz w:val="24"/>
          <w:szCs w:val="24"/>
          <w:lang w:val="ru-RU"/>
        </w:rPr>
        <w:t> единица;</w:t>
      </w:r>
    </w:p>
    <w:p w14:paraId="5E15BD64" w14:textId="4232A754" w:rsidR="00941231" w:rsidRPr="00941231" w:rsidRDefault="00941231" w:rsidP="00941231">
      <w:pPr>
        <w:numPr>
          <w:ilvl w:val="0"/>
          <w:numId w:val="22"/>
        </w:numPr>
        <w:jc w:val="both"/>
        <w:rPr>
          <w:rFonts w:hAnsi="Times New Roman" w:cs="Times New Roman"/>
          <w:color w:val="000000"/>
          <w:sz w:val="24"/>
          <w:szCs w:val="24"/>
          <w:lang w:val="ru-RU"/>
        </w:rPr>
      </w:pPr>
      <w:proofErr w:type="spellStart"/>
      <w:r w:rsidRPr="00941231">
        <w:rPr>
          <w:rFonts w:hAnsi="Times New Roman" w:cs="Times New Roman"/>
          <w:color w:val="000000"/>
          <w:sz w:val="24"/>
          <w:szCs w:val="24"/>
          <w:lang w:val="ru-RU"/>
        </w:rPr>
        <w:t>книгообеспеченность</w:t>
      </w:r>
      <w:proofErr w:type="spellEnd"/>
      <w:r w:rsidRPr="00941231">
        <w:rPr>
          <w:rFonts w:hAnsi="Times New Roman" w:cs="Times New Roman"/>
          <w:color w:val="000000"/>
          <w:sz w:val="24"/>
          <w:szCs w:val="24"/>
          <w:lang w:val="ru-RU"/>
        </w:rPr>
        <w:t xml:space="preserve"> — </w:t>
      </w:r>
      <w:r w:rsidR="00985384">
        <w:rPr>
          <w:rFonts w:hAnsi="Times New Roman" w:cs="Times New Roman"/>
          <w:color w:val="000000"/>
          <w:sz w:val="24"/>
          <w:szCs w:val="24"/>
          <w:lang w:val="ru-RU"/>
        </w:rPr>
        <w:t>80</w:t>
      </w:r>
      <w:r w:rsidRPr="00941231">
        <w:rPr>
          <w:rFonts w:hAnsi="Times New Roman" w:cs="Times New Roman"/>
          <w:color w:val="000000"/>
          <w:sz w:val="24"/>
          <w:szCs w:val="24"/>
          <w:lang w:val="ru-RU"/>
        </w:rPr>
        <w:t> процентов;</w:t>
      </w:r>
    </w:p>
    <w:p w14:paraId="030F7DD3" w14:textId="33805562" w:rsidR="00941231" w:rsidRPr="00941231" w:rsidRDefault="00941231" w:rsidP="00941231">
      <w:pPr>
        <w:numPr>
          <w:ilvl w:val="0"/>
          <w:numId w:val="22"/>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 xml:space="preserve">обращаемость — </w:t>
      </w:r>
      <w:r w:rsidR="00ED1776">
        <w:rPr>
          <w:rFonts w:hAnsi="Times New Roman" w:cs="Times New Roman"/>
          <w:color w:val="000000"/>
          <w:sz w:val="24"/>
          <w:szCs w:val="24"/>
          <w:lang w:val="ru-RU"/>
        </w:rPr>
        <w:t>15901, так как школа вводная, только открылась</w:t>
      </w:r>
      <w:r w:rsidRPr="00941231">
        <w:rPr>
          <w:rFonts w:hAnsi="Times New Roman" w:cs="Times New Roman"/>
          <w:color w:val="000000"/>
          <w:sz w:val="24"/>
          <w:szCs w:val="24"/>
          <w:lang w:val="ru-RU"/>
        </w:rPr>
        <w:t>;</w:t>
      </w:r>
    </w:p>
    <w:p w14:paraId="045AA8A0" w14:textId="32C079AD" w:rsidR="00941231" w:rsidRPr="00941231" w:rsidRDefault="00941231" w:rsidP="00941231">
      <w:pPr>
        <w:numPr>
          <w:ilvl w:val="0"/>
          <w:numId w:val="22"/>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 xml:space="preserve">объем учебного фонда — </w:t>
      </w:r>
      <w:r w:rsidR="00ED1776">
        <w:rPr>
          <w:rFonts w:hAnsi="Times New Roman" w:cs="Times New Roman"/>
          <w:color w:val="000000"/>
          <w:sz w:val="24"/>
          <w:szCs w:val="24"/>
          <w:lang w:val="ru-RU"/>
        </w:rPr>
        <w:t>14499</w:t>
      </w:r>
      <w:r w:rsidRPr="00941231">
        <w:rPr>
          <w:rFonts w:hAnsi="Times New Roman" w:cs="Times New Roman"/>
          <w:color w:val="000000"/>
          <w:sz w:val="24"/>
          <w:szCs w:val="24"/>
          <w:lang w:val="ru-RU"/>
        </w:rPr>
        <w:t> единица.</w:t>
      </w:r>
    </w:p>
    <w:p w14:paraId="2503B29C" w14:textId="06CE3043"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Фонд библиотеки формируется за счет федерального</w:t>
      </w:r>
      <w:r w:rsidR="00ED1776">
        <w:rPr>
          <w:rFonts w:hAnsi="Times New Roman" w:cs="Times New Roman"/>
          <w:color w:val="000000"/>
          <w:sz w:val="24"/>
          <w:szCs w:val="24"/>
          <w:lang w:val="ru-RU"/>
        </w:rPr>
        <w:t xml:space="preserve"> и республиканского </w:t>
      </w:r>
      <w:r w:rsidRPr="00941231">
        <w:rPr>
          <w:rFonts w:hAnsi="Times New Roman" w:cs="Times New Roman"/>
          <w:color w:val="000000"/>
          <w:sz w:val="24"/>
          <w:szCs w:val="24"/>
          <w:lang w:val="ru-RU"/>
        </w:rPr>
        <w:t>бюдж</w:t>
      </w:r>
      <w:r w:rsidR="00ED1776">
        <w:rPr>
          <w:rFonts w:hAnsi="Times New Roman" w:cs="Times New Roman"/>
          <w:color w:val="000000"/>
          <w:sz w:val="24"/>
          <w:szCs w:val="24"/>
          <w:lang w:val="ru-RU"/>
        </w:rPr>
        <w:t>етов</w:t>
      </w:r>
      <w:r w:rsidRPr="00941231">
        <w:rPr>
          <w:rFonts w:hAnsi="Times New Roman" w:cs="Times New Roman"/>
          <w:color w:val="000000"/>
          <w:sz w:val="24"/>
          <w:szCs w:val="24"/>
          <w:lang w:val="ru-RU"/>
        </w:rPr>
        <w:t>.</w:t>
      </w:r>
    </w:p>
    <w:p w14:paraId="19E7C2C9"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lastRenderedPageBreak/>
        <w:t>Состав фонда и его использование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20"/>
        <w:gridCol w:w="5517"/>
        <w:gridCol w:w="3665"/>
        <w:gridCol w:w="4241"/>
      </w:tblGrid>
      <w:tr w:rsidR="00941231" w:rsidRPr="00941231" w14:paraId="7A0E1BCB"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28657B"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CA1AAF"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Вид литературы</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6E5229"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Количество единиц в фонде</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52DDA3"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Сколько экземпляров</w:t>
            </w:r>
          </w:p>
          <w:p w14:paraId="640DA209"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br/>
              <w:t>выдавалось за год</w:t>
            </w:r>
          </w:p>
        </w:tc>
      </w:tr>
      <w:tr w:rsidR="00941231" w:rsidRPr="00941231" w14:paraId="27EA81FF"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4D2380"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1</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579694"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Учебная</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3884A1" w14:textId="26B04349" w:rsidR="00941231" w:rsidRPr="00941231" w:rsidRDefault="00ED1776" w:rsidP="00941231">
            <w:pPr>
              <w:jc w:val="both"/>
              <w:rPr>
                <w:rFonts w:hAnsi="Times New Roman" w:cs="Times New Roman"/>
                <w:color w:val="000000"/>
                <w:sz w:val="24"/>
                <w:szCs w:val="24"/>
                <w:lang w:val="ru-RU"/>
              </w:rPr>
            </w:pPr>
            <w:r>
              <w:rPr>
                <w:rFonts w:hAnsi="Times New Roman" w:cs="Times New Roman"/>
                <w:color w:val="000000"/>
                <w:sz w:val="24"/>
                <w:szCs w:val="24"/>
                <w:lang w:val="ru-RU"/>
              </w:rPr>
              <w:t>14499</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44FEAA" w14:textId="53A91120" w:rsidR="00941231" w:rsidRPr="00941231" w:rsidRDefault="00ED1776" w:rsidP="00941231">
            <w:pPr>
              <w:jc w:val="both"/>
              <w:rPr>
                <w:rFonts w:hAnsi="Times New Roman" w:cs="Times New Roman"/>
                <w:color w:val="000000"/>
                <w:sz w:val="24"/>
                <w:szCs w:val="24"/>
                <w:lang w:val="ru-RU"/>
              </w:rPr>
            </w:pPr>
            <w:r>
              <w:rPr>
                <w:rFonts w:hAnsi="Times New Roman" w:cs="Times New Roman"/>
                <w:color w:val="000000"/>
                <w:sz w:val="24"/>
                <w:szCs w:val="24"/>
                <w:lang w:val="ru-RU"/>
              </w:rPr>
              <w:t>5607</w:t>
            </w:r>
          </w:p>
        </w:tc>
      </w:tr>
      <w:tr w:rsidR="00941231" w:rsidRPr="00941231" w14:paraId="4382301F"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89DCFD"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2</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EFCF72"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Педагогическая</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F613B8" w14:textId="2EC82278" w:rsidR="00941231" w:rsidRPr="00941231" w:rsidRDefault="00ED1776"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5F4260" w14:textId="4BE74AEE" w:rsidR="00941231" w:rsidRPr="00941231" w:rsidRDefault="00ED1776"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r>
      <w:tr w:rsidR="00941231" w:rsidRPr="00941231" w14:paraId="2F9B4A7E"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7CE788"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3</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CB372D"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Художественная</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10B367" w14:textId="73A51B4C" w:rsidR="00941231" w:rsidRPr="00941231" w:rsidRDefault="00ED1776" w:rsidP="00941231">
            <w:pPr>
              <w:jc w:val="both"/>
              <w:rPr>
                <w:rFonts w:hAnsi="Times New Roman" w:cs="Times New Roman"/>
                <w:color w:val="000000"/>
                <w:sz w:val="24"/>
                <w:szCs w:val="24"/>
                <w:lang w:val="ru-RU"/>
              </w:rPr>
            </w:pPr>
            <w:r>
              <w:rPr>
                <w:rFonts w:hAnsi="Times New Roman" w:cs="Times New Roman"/>
                <w:color w:val="000000"/>
                <w:sz w:val="24"/>
                <w:szCs w:val="24"/>
                <w:lang w:val="ru-RU"/>
              </w:rPr>
              <w:t>1412</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BF7293" w14:textId="3F2AC721" w:rsidR="00941231" w:rsidRPr="00941231" w:rsidRDefault="00ED1776" w:rsidP="00941231">
            <w:pPr>
              <w:jc w:val="both"/>
              <w:rPr>
                <w:rFonts w:hAnsi="Times New Roman" w:cs="Times New Roman"/>
                <w:color w:val="000000"/>
                <w:sz w:val="24"/>
                <w:szCs w:val="24"/>
                <w:lang w:val="ru-RU"/>
              </w:rPr>
            </w:pPr>
            <w:r>
              <w:rPr>
                <w:rFonts w:hAnsi="Times New Roman" w:cs="Times New Roman"/>
                <w:color w:val="000000"/>
                <w:sz w:val="24"/>
                <w:szCs w:val="24"/>
                <w:lang w:val="ru-RU"/>
              </w:rPr>
              <w:t>600</w:t>
            </w:r>
          </w:p>
        </w:tc>
      </w:tr>
      <w:tr w:rsidR="00941231" w:rsidRPr="00941231" w14:paraId="77CDF23A"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859C7C"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4</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D143A5"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Справочная</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1D01DB" w14:textId="5930FD89" w:rsidR="00941231" w:rsidRPr="00941231" w:rsidRDefault="00ED1776" w:rsidP="00941231">
            <w:pPr>
              <w:jc w:val="both"/>
              <w:rPr>
                <w:rFonts w:hAnsi="Times New Roman" w:cs="Times New Roman"/>
                <w:color w:val="000000"/>
                <w:sz w:val="24"/>
                <w:szCs w:val="24"/>
                <w:lang w:val="ru-RU"/>
              </w:rPr>
            </w:pPr>
            <w:r>
              <w:rPr>
                <w:rFonts w:hAnsi="Times New Roman" w:cs="Times New Roman"/>
                <w:color w:val="000000"/>
                <w:sz w:val="24"/>
                <w:szCs w:val="24"/>
                <w:lang w:val="ru-RU"/>
              </w:rPr>
              <w:t>10</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DD2480" w14:textId="490D0315"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6</w:t>
            </w:r>
          </w:p>
        </w:tc>
      </w:tr>
      <w:tr w:rsidR="00941231" w:rsidRPr="00941231" w14:paraId="0D9F3422"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D28FF6"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5</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E991A1"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Языковедение, литературоведение</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84AF58" w14:textId="28B33261"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47A55A" w14:textId="5BA09E8F"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r>
      <w:tr w:rsidR="00941231" w:rsidRPr="00941231" w14:paraId="1B021A12"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9FA5F0"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6</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ADBAC3"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Естественно-научная</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E284C3" w14:textId="0B85FAF3"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0BEFFA" w14:textId="40C24436"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r>
      <w:tr w:rsidR="00941231" w:rsidRPr="00941231" w14:paraId="6343A06F"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AEEC9F"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7</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B85F8F"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Техническая</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36DBF3" w14:textId="786322FB"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A0BB70" w14:textId="4EC06283"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r>
      <w:tr w:rsidR="00941231" w:rsidRPr="00941231" w14:paraId="5A08D55E" w14:textId="77777777" w:rsidTr="009E5F13">
        <w:trPr>
          <w:jc w:val="center"/>
        </w:trPr>
        <w:tc>
          <w:tcPr>
            <w:tcW w:w="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6EBFFB"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8</w:t>
            </w:r>
          </w:p>
        </w:tc>
        <w:tc>
          <w:tcPr>
            <w:tcW w:w="4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C7CB1D"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Общественно-политическая</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C7E396" w14:textId="6689D319"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72D958" w14:textId="076F4146" w:rsidR="00941231" w:rsidRPr="00941231" w:rsidRDefault="00985384" w:rsidP="00941231">
            <w:pPr>
              <w:jc w:val="both"/>
              <w:rPr>
                <w:rFonts w:hAnsi="Times New Roman" w:cs="Times New Roman"/>
                <w:color w:val="000000"/>
                <w:sz w:val="24"/>
                <w:szCs w:val="24"/>
                <w:lang w:val="ru-RU"/>
              </w:rPr>
            </w:pPr>
            <w:r>
              <w:rPr>
                <w:rFonts w:hAnsi="Times New Roman" w:cs="Times New Roman"/>
                <w:color w:val="000000"/>
                <w:sz w:val="24"/>
                <w:szCs w:val="24"/>
                <w:lang w:val="ru-RU"/>
              </w:rPr>
              <w:t>-</w:t>
            </w:r>
          </w:p>
        </w:tc>
      </w:tr>
    </w:tbl>
    <w:p w14:paraId="1FEE4D2B" w14:textId="3BA2AD9F"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 xml:space="preserve">В 2023/2024 учебном году Школа </w:t>
      </w:r>
      <w:r w:rsidR="00985384">
        <w:rPr>
          <w:rFonts w:hAnsi="Times New Roman" w:cs="Times New Roman"/>
          <w:color w:val="000000"/>
          <w:sz w:val="24"/>
          <w:szCs w:val="24"/>
          <w:lang w:val="ru-RU"/>
        </w:rPr>
        <w:t xml:space="preserve">начала </w:t>
      </w:r>
      <w:r w:rsidRPr="00941231">
        <w:rPr>
          <w:rFonts w:hAnsi="Times New Roman" w:cs="Times New Roman"/>
          <w:color w:val="000000"/>
          <w:sz w:val="24"/>
          <w:szCs w:val="24"/>
          <w:lang w:val="ru-RU"/>
        </w:rPr>
        <w:t>обучать по учебникам, входящим в ФПУ, который утвержден </w:t>
      </w:r>
      <w:hyperlink r:id="rId6" w:anchor="/document/99/352000942/" w:tgtFrame="_self" w:history="1">
        <w:r w:rsidRPr="00941231">
          <w:rPr>
            <w:rStyle w:val="a4"/>
            <w:rFonts w:hAnsi="Times New Roman" w:cs="Times New Roman"/>
            <w:sz w:val="24"/>
            <w:szCs w:val="24"/>
            <w:lang w:val="ru-RU"/>
          </w:rPr>
          <w:t xml:space="preserve">приказом </w:t>
        </w:r>
        <w:proofErr w:type="spellStart"/>
        <w:r w:rsidRPr="00941231">
          <w:rPr>
            <w:rStyle w:val="a4"/>
            <w:rFonts w:hAnsi="Times New Roman" w:cs="Times New Roman"/>
            <w:sz w:val="24"/>
            <w:szCs w:val="24"/>
            <w:lang w:val="ru-RU"/>
          </w:rPr>
          <w:t>Минпросвещения</w:t>
        </w:r>
        <w:proofErr w:type="spellEnd"/>
        <w:r w:rsidRPr="00941231">
          <w:rPr>
            <w:rStyle w:val="a4"/>
            <w:rFonts w:hAnsi="Times New Roman" w:cs="Times New Roman"/>
            <w:sz w:val="24"/>
            <w:szCs w:val="24"/>
            <w:lang w:val="ru-RU"/>
          </w:rPr>
          <w:t xml:space="preserve"> от 21.09.2022 № 858</w:t>
        </w:r>
      </w:hyperlink>
      <w:r w:rsidRPr="00941231">
        <w:rPr>
          <w:rFonts w:hAnsi="Times New Roman" w:cs="Times New Roman"/>
          <w:color w:val="000000"/>
          <w:sz w:val="24"/>
          <w:szCs w:val="24"/>
          <w:lang w:val="ru-RU"/>
        </w:rPr>
        <w:t xml:space="preserve">. </w:t>
      </w:r>
    </w:p>
    <w:p w14:paraId="3F78D418" w14:textId="1CFD43E5"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В </w:t>
      </w:r>
      <w:proofErr w:type="gramStart"/>
      <w:r w:rsidRPr="00941231">
        <w:rPr>
          <w:rFonts w:hAnsi="Times New Roman" w:cs="Times New Roman"/>
          <w:color w:val="000000"/>
          <w:sz w:val="24"/>
          <w:szCs w:val="24"/>
          <w:lang w:val="ru-RU"/>
        </w:rPr>
        <w:t xml:space="preserve">библиотеке </w:t>
      </w:r>
      <w:r w:rsidR="00985384">
        <w:rPr>
          <w:rFonts w:hAnsi="Times New Roman" w:cs="Times New Roman"/>
          <w:color w:val="000000"/>
          <w:sz w:val="24"/>
          <w:szCs w:val="24"/>
          <w:lang w:val="ru-RU"/>
        </w:rPr>
        <w:t xml:space="preserve"> на</w:t>
      </w:r>
      <w:proofErr w:type="gramEnd"/>
      <w:r w:rsidR="00985384">
        <w:rPr>
          <w:rFonts w:hAnsi="Times New Roman" w:cs="Times New Roman"/>
          <w:color w:val="000000"/>
          <w:sz w:val="24"/>
          <w:szCs w:val="24"/>
          <w:lang w:val="ru-RU"/>
        </w:rPr>
        <w:t xml:space="preserve"> данный момент не </w:t>
      </w:r>
      <w:r w:rsidRPr="00941231">
        <w:rPr>
          <w:rFonts w:hAnsi="Times New Roman" w:cs="Times New Roman"/>
          <w:color w:val="000000"/>
          <w:sz w:val="24"/>
          <w:szCs w:val="24"/>
          <w:lang w:val="ru-RU"/>
        </w:rPr>
        <w:t>имеются электронные образовательные ресурсы</w:t>
      </w:r>
      <w:r w:rsidR="00985384">
        <w:rPr>
          <w:rFonts w:hAnsi="Times New Roman" w:cs="Times New Roman"/>
          <w:color w:val="000000"/>
          <w:sz w:val="24"/>
          <w:szCs w:val="24"/>
          <w:lang w:val="ru-RU"/>
        </w:rPr>
        <w:t>.</w:t>
      </w:r>
    </w:p>
    <w:p w14:paraId="196D7E34" w14:textId="7EF2CE9A"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 xml:space="preserve">Средний уровень посещаемости библиотеки — </w:t>
      </w:r>
      <w:r w:rsidR="00985384">
        <w:rPr>
          <w:rFonts w:hAnsi="Times New Roman" w:cs="Times New Roman"/>
          <w:color w:val="000000"/>
          <w:sz w:val="24"/>
          <w:szCs w:val="24"/>
          <w:lang w:val="ru-RU"/>
        </w:rPr>
        <w:t>20</w:t>
      </w:r>
      <w:r w:rsidRPr="00941231">
        <w:rPr>
          <w:rFonts w:hAnsi="Times New Roman" w:cs="Times New Roman"/>
          <w:color w:val="000000"/>
          <w:sz w:val="24"/>
          <w:szCs w:val="24"/>
          <w:lang w:val="ru-RU"/>
        </w:rPr>
        <w:t> человек в день.</w:t>
      </w:r>
    </w:p>
    <w:p w14:paraId="188F506F"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На официальном сайте Школы есть страница библиотеки с информацией о работе и проводимых мероприятиях библиотеки Школы.</w:t>
      </w:r>
    </w:p>
    <w:p w14:paraId="4D0D6700" w14:textId="28900AAE"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 xml:space="preserve">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w:t>
      </w:r>
      <w:r w:rsidR="00985384">
        <w:rPr>
          <w:rFonts w:hAnsi="Times New Roman" w:cs="Times New Roman"/>
          <w:color w:val="000000"/>
          <w:sz w:val="24"/>
          <w:szCs w:val="24"/>
          <w:lang w:val="ru-RU"/>
        </w:rPr>
        <w:t xml:space="preserve">научной, общественно – политической и т.д. </w:t>
      </w:r>
      <w:r w:rsidRPr="00941231">
        <w:rPr>
          <w:rFonts w:hAnsi="Times New Roman" w:cs="Times New Roman"/>
          <w:color w:val="000000"/>
          <w:sz w:val="24"/>
          <w:szCs w:val="24"/>
          <w:lang w:val="ru-RU"/>
        </w:rPr>
        <w:t>литературы.</w:t>
      </w:r>
    </w:p>
    <w:p w14:paraId="16353914"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lastRenderedPageBreak/>
        <w:t>Помимо официального сайта Школа регулярно ведет официальную страницу в социальной сети ВКонтакте (</w:t>
      </w:r>
      <w:proofErr w:type="spellStart"/>
      <w:r w:rsidRPr="00941231">
        <w:rPr>
          <w:rFonts w:hAnsi="Times New Roman" w:cs="Times New Roman"/>
          <w:color w:val="000000"/>
          <w:sz w:val="24"/>
          <w:szCs w:val="24"/>
          <w:lang w:val="ru-RU"/>
        </w:rPr>
        <w:t>госпаблик</w:t>
      </w:r>
      <w:proofErr w:type="spellEnd"/>
      <w:r w:rsidRPr="00941231">
        <w:rPr>
          <w:rFonts w:hAnsi="Times New Roman" w:cs="Times New Roman"/>
          <w:color w:val="000000"/>
          <w:sz w:val="24"/>
          <w:szCs w:val="24"/>
          <w:lang w:val="ru-RU"/>
        </w:rPr>
        <w:t xml:space="preserve">) — с 15.01.2023. Работа </w:t>
      </w:r>
      <w:proofErr w:type="spellStart"/>
      <w:r w:rsidRPr="00941231">
        <w:rPr>
          <w:rFonts w:hAnsi="Times New Roman" w:cs="Times New Roman"/>
          <w:color w:val="000000"/>
          <w:sz w:val="24"/>
          <w:szCs w:val="24"/>
          <w:lang w:val="ru-RU"/>
        </w:rPr>
        <w:t>госпаблика</w:t>
      </w:r>
      <w:proofErr w:type="spellEnd"/>
      <w:r w:rsidRPr="00941231">
        <w:rPr>
          <w:rFonts w:hAnsi="Times New Roman" w:cs="Times New Roman"/>
          <w:color w:val="000000"/>
          <w:sz w:val="24"/>
          <w:szCs w:val="24"/>
          <w:lang w:val="ru-RU"/>
        </w:rPr>
        <w:t xml:space="preserve"> регламентируется </w:t>
      </w:r>
      <w:hyperlink r:id="rId7" w:anchor="/document/99/902141645/" w:tgtFrame="_self" w:history="1">
        <w:r w:rsidRPr="00941231">
          <w:rPr>
            <w:rStyle w:val="a4"/>
            <w:rFonts w:hAnsi="Times New Roman" w:cs="Times New Roman"/>
            <w:sz w:val="24"/>
            <w:szCs w:val="24"/>
            <w:lang w:val="ru-RU"/>
          </w:rPr>
          <w:t>Федеральным законом от 09.02.2009 № 8-ФЗ</w:t>
        </w:r>
      </w:hyperlink>
      <w:r w:rsidRPr="00941231">
        <w:rPr>
          <w:rFonts w:hAnsi="Times New Roman" w:cs="Times New Roman"/>
          <w:color w:val="000000"/>
          <w:sz w:val="24"/>
          <w:szCs w:val="24"/>
          <w:lang w:val="ru-RU"/>
        </w:rPr>
        <w:t>, </w:t>
      </w:r>
      <w:hyperlink r:id="rId8" w:anchor="/document/99/1300495111/" w:tgtFrame="_self" w:history="1">
        <w:r w:rsidRPr="00941231">
          <w:rPr>
            <w:rStyle w:val="a4"/>
            <w:rFonts w:hAnsi="Times New Roman" w:cs="Times New Roman"/>
            <w:sz w:val="24"/>
            <w:szCs w:val="24"/>
            <w:lang w:val="ru-RU"/>
          </w:rPr>
          <w:t>постановлением Правительства от 31.12.2022 № 2560</w:t>
        </w:r>
      </w:hyperlink>
      <w:r w:rsidRPr="00941231">
        <w:rPr>
          <w:rFonts w:hAnsi="Times New Roman" w:cs="Times New Roman"/>
          <w:color w:val="000000"/>
          <w:sz w:val="24"/>
          <w:szCs w:val="24"/>
          <w:lang w:val="ru-RU"/>
        </w:rPr>
        <w:t xml:space="preserve">, рекомендациями </w:t>
      </w:r>
      <w:proofErr w:type="spellStart"/>
      <w:r w:rsidRPr="00941231">
        <w:rPr>
          <w:rFonts w:hAnsi="Times New Roman" w:cs="Times New Roman"/>
          <w:color w:val="000000"/>
          <w:sz w:val="24"/>
          <w:szCs w:val="24"/>
          <w:lang w:val="ru-RU"/>
        </w:rPr>
        <w:t>Минцифры</w:t>
      </w:r>
      <w:proofErr w:type="spellEnd"/>
      <w:r w:rsidRPr="00941231">
        <w:rPr>
          <w:rFonts w:hAnsi="Times New Roman" w:cs="Times New Roman"/>
          <w:color w:val="000000"/>
          <w:sz w:val="24"/>
          <w:szCs w:val="24"/>
          <w:lang w:val="ru-RU"/>
        </w:rPr>
        <w:t xml:space="preserve"> и локальными актами Школы.</w:t>
      </w:r>
    </w:p>
    <w:p w14:paraId="12DB7216"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В </w:t>
      </w:r>
      <w:proofErr w:type="spellStart"/>
      <w:r w:rsidRPr="00941231">
        <w:rPr>
          <w:rFonts w:hAnsi="Times New Roman" w:cs="Times New Roman"/>
          <w:color w:val="000000"/>
          <w:sz w:val="24"/>
          <w:szCs w:val="24"/>
          <w:lang w:val="ru-RU"/>
        </w:rPr>
        <w:t>госпаблике</w:t>
      </w:r>
      <w:proofErr w:type="spellEnd"/>
      <w:r w:rsidRPr="00941231">
        <w:rPr>
          <w:rFonts w:hAnsi="Times New Roman" w:cs="Times New Roman"/>
          <w:color w:val="000000"/>
          <w:sz w:val="24"/>
          <w:szCs w:val="24"/>
          <w:lang w:val="ru-RU"/>
        </w:rPr>
        <w:t xml:space="preserve"> всегда присутствует информация:</w:t>
      </w:r>
    </w:p>
    <w:p w14:paraId="07B463DA" w14:textId="77777777" w:rsidR="00941231" w:rsidRPr="00941231" w:rsidRDefault="00941231" w:rsidP="00941231">
      <w:pPr>
        <w:numPr>
          <w:ilvl w:val="0"/>
          <w:numId w:val="23"/>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наименование Школы;</w:t>
      </w:r>
    </w:p>
    <w:p w14:paraId="2E675BF7" w14:textId="77777777" w:rsidR="00941231" w:rsidRPr="00941231" w:rsidRDefault="00941231" w:rsidP="00941231">
      <w:pPr>
        <w:numPr>
          <w:ilvl w:val="0"/>
          <w:numId w:val="23"/>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почтовый адрес, адрес электронной почты и номера телефонов справочных служб Школы;</w:t>
      </w:r>
    </w:p>
    <w:p w14:paraId="4E3FEE4B" w14:textId="77777777" w:rsidR="00941231" w:rsidRPr="00941231" w:rsidRDefault="00941231" w:rsidP="00941231">
      <w:pPr>
        <w:numPr>
          <w:ilvl w:val="0"/>
          <w:numId w:val="23"/>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информация об официальном сайте Школы;</w:t>
      </w:r>
    </w:p>
    <w:p w14:paraId="05A58BBE" w14:textId="77777777" w:rsidR="00941231" w:rsidRPr="00941231" w:rsidRDefault="00941231" w:rsidP="00941231">
      <w:pPr>
        <w:numPr>
          <w:ilvl w:val="0"/>
          <w:numId w:val="23"/>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иная информацию о Школе и ее деятельности.</w:t>
      </w:r>
    </w:p>
    <w:p w14:paraId="3AEE98FE"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 xml:space="preserve">Визуальное оформление </w:t>
      </w:r>
      <w:proofErr w:type="spellStart"/>
      <w:r w:rsidRPr="00941231">
        <w:rPr>
          <w:rFonts w:hAnsi="Times New Roman" w:cs="Times New Roman"/>
          <w:color w:val="000000"/>
          <w:sz w:val="24"/>
          <w:szCs w:val="24"/>
          <w:lang w:val="ru-RU"/>
        </w:rPr>
        <w:t>госпаблика</w:t>
      </w:r>
      <w:proofErr w:type="spellEnd"/>
      <w:r w:rsidRPr="00941231">
        <w:rPr>
          <w:rFonts w:hAnsi="Times New Roman" w:cs="Times New Roman"/>
          <w:color w:val="000000"/>
          <w:sz w:val="24"/>
          <w:szCs w:val="24"/>
          <w:lang w:val="ru-RU"/>
        </w:rPr>
        <w:t xml:space="preserve"> Школы включает:</w:t>
      </w:r>
    </w:p>
    <w:p w14:paraId="6E701F1D" w14:textId="77777777" w:rsidR="00941231" w:rsidRPr="00941231" w:rsidRDefault="00941231" w:rsidP="00941231">
      <w:pPr>
        <w:numPr>
          <w:ilvl w:val="0"/>
          <w:numId w:val="24"/>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аватар — основное изображение страницы, выполняющее функции визуальной идентификации;</w:t>
      </w:r>
    </w:p>
    <w:p w14:paraId="5E668961" w14:textId="77777777" w:rsidR="00941231" w:rsidRPr="00941231" w:rsidRDefault="00941231" w:rsidP="00941231">
      <w:pPr>
        <w:numPr>
          <w:ilvl w:val="0"/>
          <w:numId w:val="24"/>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обложку — широкоформатное изображение, размещаемое над основной информацией официальной страницы;</w:t>
      </w:r>
    </w:p>
    <w:p w14:paraId="1EB1332B" w14:textId="77777777" w:rsidR="00941231" w:rsidRPr="00941231" w:rsidRDefault="00941231" w:rsidP="00941231">
      <w:pPr>
        <w:numPr>
          <w:ilvl w:val="0"/>
          <w:numId w:val="24"/>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описание страницы, которое содержит основную информацию о Школе;</w:t>
      </w:r>
    </w:p>
    <w:p w14:paraId="0F04C5CD" w14:textId="77777777" w:rsidR="00941231" w:rsidRPr="00941231" w:rsidRDefault="00941231" w:rsidP="00941231">
      <w:pPr>
        <w:numPr>
          <w:ilvl w:val="0"/>
          <w:numId w:val="24"/>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меню страницы со ссылками, описаниями и графическими изображениями для удобства навигации пользователей.</w:t>
      </w:r>
    </w:p>
    <w:p w14:paraId="45250065" w14:textId="77777777" w:rsidR="00941231" w:rsidRPr="00941231" w:rsidRDefault="00941231" w:rsidP="00941231">
      <w:pPr>
        <w:jc w:val="both"/>
        <w:rPr>
          <w:rFonts w:hAnsi="Times New Roman" w:cs="Times New Roman"/>
          <w:color w:val="000000"/>
          <w:sz w:val="24"/>
          <w:szCs w:val="24"/>
          <w:lang w:val="ru-RU"/>
        </w:rPr>
      </w:pPr>
      <w:r w:rsidRPr="00941231">
        <w:rPr>
          <w:rFonts w:hAnsi="Times New Roman" w:cs="Times New Roman"/>
          <w:color w:val="000000"/>
          <w:sz w:val="24"/>
          <w:szCs w:val="24"/>
          <w:lang w:val="ru-RU"/>
        </w:rPr>
        <w:t>Меню официальной страницы содержит три типа ссылок:</w:t>
      </w:r>
    </w:p>
    <w:p w14:paraId="378D0200" w14:textId="77777777" w:rsidR="00941231" w:rsidRPr="00941231" w:rsidRDefault="00941231" w:rsidP="00941231">
      <w:pPr>
        <w:numPr>
          <w:ilvl w:val="0"/>
          <w:numId w:val="25"/>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на электронную форму Платформы обратной связи (ПОС) для подачи пользователями сообщений и обращений и на ее обложку — в первом пункте меню;</w:t>
      </w:r>
    </w:p>
    <w:p w14:paraId="379295A3" w14:textId="77777777" w:rsidR="00941231" w:rsidRPr="00941231" w:rsidRDefault="00941231" w:rsidP="00941231">
      <w:pPr>
        <w:numPr>
          <w:ilvl w:val="0"/>
          <w:numId w:val="25"/>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электронную форму ПОС для выявления мнения пользователей, в том числе путем опросов и голосований, и на ее обложку — во втором пункте меню;</w:t>
      </w:r>
    </w:p>
    <w:p w14:paraId="0D836DAD" w14:textId="77777777" w:rsidR="00941231" w:rsidRPr="00941231" w:rsidRDefault="00941231" w:rsidP="00941231">
      <w:pPr>
        <w:numPr>
          <w:ilvl w:val="0"/>
          <w:numId w:val="25"/>
        </w:numPr>
        <w:jc w:val="both"/>
        <w:rPr>
          <w:rFonts w:hAnsi="Times New Roman" w:cs="Times New Roman"/>
          <w:color w:val="000000"/>
          <w:sz w:val="24"/>
          <w:szCs w:val="24"/>
          <w:lang w:val="ru-RU"/>
        </w:rPr>
      </w:pPr>
      <w:r w:rsidRPr="00941231">
        <w:rPr>
          <w:rFonts w:hAnsi="Times New Roman" w:cs="Times New Roman"/>
          <w:color w:val="000000"/>
          <w:sz w:val="24"/>
          <w:szCs w:val="24"/>
          <w:lang w:val="ru-RU"/>
        </w:rPr>
        <w:t>ключевые тематические разделы официальной страницы, содержащие информацию о Школе.</w:t>
      </w:r>
    </w:p>
    <w:p w14:paraId="5F854C8C" w14:textId="77777777" w:rsidR="00941231" w:rsidRPr="00D2127F" w:rsidRDefault="00941231" w:rsidP="00941231">
      <w:pPr>
        <w:jc w:val="both"/>
        <w:rPr>
          <w:rFonts w:hAnsi="Times New Roman" w:cs="Times New Roman"/>
          <w:color w:val="000000"/>
          <w:sz w:val="24"/>
          <w:szCs w:val="24"/>
          <w:lang w:val="ru-RU"/>
        </w:rPr>
      </w:pPr>
    </w:p>
    <w:p w14:paraId="7F1BDE68" w14:textId="77777777" w:rsidR="00C25415" w:rsidRPr="00D2127F" w:rsidRDefault="009E5F13">
      <w:pPr>
        <w:jc w:val="center"/>
        <w:rPr>
          <w:rFonts w:hAnsi="Times New Roman" w:cs="Times New Roman"/>
          <w:color w:val="000000"/>
          <w:sz w:val="24"/>
          <w:szCs w:val="24"/>
          <w:lang w:val="ru-RU"/>
        </w:rPr>
      </w:pPr>
      <w:r>
        <w:rPr>
          <w:rFonts w:hAnsi="Times New Roman" w:cs="Times New Roman"/>
          <w:b/>
          <w:bCs/>
          <w:color w:val="000000"/>
          <w:sz w:val="24"/>
          <w:szCs w:val="24"/>
        </w:rPr>
        <w:t>VIII</w:t>
      </w:r>
      <w:r w:rsidRPr="00D2127F">
        <w:rPr>
          <w:rFonts w:hAnsi="Times New Roman" w:cs="Times New Roman"/>
          <w:b/>
          <w:bCs/>
          <w:color w:val="000000"/>
          <w:sz w:val="24"/>
          <w:szCs w:val="24"/>
          <w:lang w:val="ru-RU"/>
        </w:rPr>
        <w:t>.  Оценка материально-технической базы</w:t>
      </w:r>
    </w:p>
    <w:p w14:paraId="5061E546" w14:textId="6D49FB3A" w:rsidR="00985384" w:rsidRPr="00985384" w:rsidRDefault="00985384" w:rsidP="00985384">
      <w:pPr>
        <w:rPr>
          <w:rFonts w:hAnsi="Times New Roman" w:cs="Times New Roman"/>
          <w:color w:val="000000"/>
          <w:sz w:val="24"/>
          <w:szCs w:val="24"/>
          <w:lang w:val="ru-RU"/>
        </w:rPr>
      </w:pPr>
      <w:r w:rsidRPr="00985384">
        <w:rPr>
          <w:rFonts w:hAnsi="Times New Roman" w:cs="Times New Roman"/>
          <w:color w:val="000000"/>
          <w:sz w:val="24"/>
          <w:szCs w:val="24"/>
          <w:lang w:val="ru-RU"/>
        </w:rPr>
        <w:t>Материально-техническое обеспечение Школы позволяет реализовывать в </w:t>
      </w:r>
      <w:r w:rsidR="007912C6">
        <w:rPr>
          <w:rFonts w:hAnsi="Times New Roman" w:cs="Times New Roman"/>
          <w:color w:val="000000"/>
          <w:sz w:val="24"/>
          <w:szCs w:val="24"/>
          <w:lang w:val="ru-RU"/>
        </w:rPr>
        <w:t>частичной мере</w:t>
      </w:r>
      <w:r w:rsidRPr="00985384">
        <w:rPr>
          <w:rFonts w:hAnsi="Times New Roman" w:cs="Times New Roman"/>
          <w:color w:val="000000"/>
          <w:sz w:val="24"/>
          <w:szCs w:val="24"/>
          <w:lang w:val="ru-RU"/>
        </w:rPr>
        <w:t xml:space="preserve"> образовательные программы. В Школе </w:t>
      </w:r>
      <w:proofErr w:type="gramStart"/>
      <w:r w:rsidRPr="00985384">
        <w:rPr>
          <w:rFonts w:hAnsi="Times New Roman" w:cs="Times New Roman"/>
          <w:color w:val="000000"/>
          <w:sz w:val="24"/>
          <w:szCs w:val="24"/>
          <w:lang w:val="ru-RU"/>
        </w:rPr>
        <w:t>оборудованы </w:t>
      </w:r>
      <w:r w:rsidR="007912C6">
        <w:rPr>
          <w:rFonts w:hAnsi="Times New Roman" w:cs="Times New Roman"/>
          <w:color w:val="000000"/>
          <w:sz w:val="24"/>
          <w:szCs w:val="24"/>
          <w:lang w:val="ru-RU"/>
        </w:rPr>
        <w:t xml:space="preserve"> </w:t>
      </w:r>
      <w:r w:rsidR="00661AFF">
        <w:rPr>
          <w:rFonts w:hAnsi="Times New Roman" w:cs="Times New Roman"/>
          <w:color w:val="000000"/>
          <w:sz w:val="24"/>
          <w:szCs w:val="24"/>
          <w:lang w:val="ru-RU"/>
        </w:rPr>
        <w:t>30</w:t>
      </w:r>
      <w:proofErr w:type="gramEnd"/>
      <w:r w:rsidR="00661AFF">
        <w:rPr>
          <w:rFonts w:hAnsi="Times New Roman" w:cs="Times New Roman"/>
          <w:color w:val="000000"/>
          <w:sz w:val="24"/>
          <w:szCs w:val="24"/>
          <w:lang w:val="ru-RU"/>
        </w:rPr>
        <w:t xml:space="preserve"> </w:t>
      </w:r>
      <w:r w:rsidRPr="00985384">
        <w:rPr>
          <w:rFonts w:hAnsi="Times New Roman" w:cs="Times New Roman"/>
          <w:color w:val="000000"/>
          <w:sz w:val="24"/>
          <w:szCs w:val="24"/>
          <w:lang w:val="ru-RU"/>
        </w:rPr>
        <w:t xml:space="preserve">учебных кабинета, </w:t>
      </w:r>
      <w:r>
        <w:rPr>
          <w:rFonts w:hAnsi="Times New Roman" w:cs="Times New Roman"/>
          <w:color w:val="000000"/>
          <w:sz w:val="24"/>
          <w:szCs w:val="24"/>
          <w:lang w:val="ru-RU"/>
        </w:rPr>
        <w:t>а также есть специализированные кабинеты:</w:t>
      </w:r>
    </w:p>
    <w:p w14:paraId="56A57F34" w14:textId="77777777" w:rsidR="00985384" w:rsidRPr="00985384" w:rsidRDefault="00985384" w:rsidP="00985384">
      <w:pPr>
        <w:numPr>
          <w:ilvl w:val="0"/>
          <w:numId w:val="26"/>
        </w:numPr>
        <w:rPr>
          <w:rFonts w:hAnsi="Times New Roman" w:cs="Times New Roman"/>
          <w:color w:val="000000"/>
          <w:sz w:val="24"/>
          <w:szCs w:val="24"/>
          <w:lang w:val="ru-RU"/>
        </w:rPr>
      </w:pPr>
      <w:r w:rsidRPr="00985384">
        <w:rPr>
          <w:rFonts w:hAnsi="Times New Roman" w:cs="Times New Roman"/>
          <w:color w:val="000000"/>
          <w:sz w:val="24"/>
          <w:szCs w:val="24"/>
          <w:lang w:val="ru-RU"/>
        </w:rPr>
        <w:lastRenderedPageBreak/>
        <w:t>лаборатория по физике;</w:t>
      </w:r>
    </w:p>
    <w:p w14:paraId="260DC063" w14:textId="77777777" w:rsidR="00985384" w:rsidRPr="00985384" w:rsidRDefault="00985384" w:rsidP="00985384">
      <w:pPr>
        <w:numPr>
          <w:ilvl w:val="0"/>
          <w:numId w:val="26"/>
        </w:numPr>
        <w:rPr>
          <w:rFonts w:hAnsi="Times New Roman" w:cs="Times New Roman"/>
          <w:color w:val="000000"/>
          <w:sz w:val="24"/>
          <w:szCs w:val="24"/>
          <w:lang w:val="ru-RU"/>
        </w:rPr>
      </w:pPr>
      <w:r w:rsidRPr="00985384">
        <w:rPr>
          <w:rFonts w:hAnsi="Times New Roman" w:cs="Times New Roman"/>
          <w:color w:val="000000"/>
          <w:sz w:val="24"/>
          <w:szCs w:val="24"/>
          <w:lang w:val="ru-RU"/>
        </w:rPr>
        <w:t>лаборатория по химии;</w:t>
      </w:r>
    </w:p>
    <w:p w14:paraId="57ABE469" w14:textId="77777777" w:rsidR="00985384" w:rsidRPr="00985384" w:rsidRDefault="00985384" w:rsidP="00985384">
      <w:pPr>
        <w:numPr>
          <w:ilvl w:val="0"/>
          <w:numId w:val="26"/>
        </w:numPr>
        <w:rPr>
          <w:rFonts w:hAnsi="Times New Roman" w:cs="Times New Roman"/>
          <w:color w:val="000000"/>
          <w:sz w:val="24"/>
          <w:szCs w:val="24"/>
          <w:lang w:val="ru-RU"/>
        </w:rPr>
      </w:pPr>
      <w:r w:rsidRPr="00985384">
        <w:rPr>
          <w:rFonts w:hAnsi="Times New Roman" w:cs="Times New Roman"/>
          <w:color w:val="000000"/>
          <w:sz w:val="24"/>
          <w:szCs w:val="24"/>
          <w:lang w:val="ru-RU"/>
        </w:rPr>
        <w:t>два компьютерных класса;</w:t>
      </w:r>
    </w:p>
    <w:p w14:paraId="10410914" w14:textId="7BFD60F2" w:rsidR="00985384" w:rsidRDefault="00985384" w:rsidP="00985384">
      <w:pPr>
        <w:numPr>
          <w:ilvl w:val="0"/>
          <w:numId w:val="26"/>
        </w:numPr>
        <w:rPr>
          <w:rFonts w:hAnsi="Times New Roman" w:cs="Times New Roman"/>
          <w:color w:val="000000"/>
          <w:sz w:val="24"/>
          <w:szCs w:val="24"/>
          <w:lang w:val="ru-RU"/>
        </w:rPr>
      </w:pPr>
      <w:r w:rsidRPr="00985384">
        <w:rPr>
          <w:rFonts w:hAnsi="Times New Roman" w:cs="Times New Roman"/>
          <w:color w:val="000000"/>
          <w:sz w:val="24"/>
          <w:szCs w:val="24"/>
          <w:lang w:val="ru-RU"/>
        </w:rPr>
        <w:t>кабинет технологии для девочек;</w:t>
      </w:r>
    </w:p>
    <w:p w14:paraId="427D173B" w14:textId="0CDB17D2" w:rsidR="00985384" w:rsidRPr="00985384" w:rsidRDefault="00985384" w:rsidP="00985384">
      <w:pPr>
        <w:numPr>
          <w:ilvl w:val="0"/>
          <w:numId w:val="26"/>
        </w:numPr>
        <w:rPr>
          <w:rFonts w:hAnsi="Times New Roman" w:cs="Times New Roman"/>
          <w:color w:val="000000"/>
          <w:sz w:val="24"/>
          <w:szCs w:val="24"/>
          <w:lang w:val="ru-RU"/>
        </w:rPr>
      </w:pPr>
      <w:r>
        <w:rPr>
          <w:rFonts w:hAnsi="Times New Roman" w:cs="Times New Roman"/>
          <w:color w:val="000000"/>
          <w:sz w:val="24"/>
          <w:szCs w:val="24"/>
          <w:lang w:val="ru-RU"/>
        </w:rPr>
        <w:t>кабинет технологии для мальчиков;</w:t>
      </w:r>
    </w:p>
    <w:p w14:paraId="42FAFA51" w14:textId="61D1846B" w:rsidR="00985384" w:rsidRDefault="00985384" w:rsidP="00985384">
      <w:pPr>
        <w:rPr>
          <w:rFonts w:hAnsi="Times New Roman" w:cs="Times New Roman"/>
          <w:color w:val="000000"/>
          <w:sz w:val="24"/>
          <w:szCs w:val="24"/>
          <w:lang w:val="ru-RU"/>
        </w:rPr>
      </w:pPr>
      <w:r w:rsidRPr="00985384">
        <w:rPr>
          <w:rFonts w:hAnsi="Times New Roman" w:cs="Times New Roman"/>
          <w:color w:val="000000"/>
          <w:sz w:val="24"/>
          <w:szCs w:val="24"/>
          <w:lang w:val="ru-RU"/>
        </w:rPr>
        <w:t>На втором этаже здания оборудован актовый зал</w:t>
      </w:r>
      <w:r>
        <w:rPr>
          <w:rFonts w:hAnsi="Times New Roman" w:cs="Times New Roman"/>
          <w:color w:val="000000"/>
          <w:sz w:val="24"/>
          <w:szCs w:val="24"/>
          <w:lang w:val="ru-RU"/>
        </w:rPr>
        <w:t>, малый спортивный зал.</w:t>
      </w:r>
      <w:r w:rsidRPr="00985384">
        <w:rPr>
          <w:rFonts w:hAnsi="Times New Roman" w:cs="Times New Roman"/>
          <w:color w:val="000000"/>
          <w:sz w:val="24"/>
          <w:szCs w:val="24"/>
          <w:lang w:val="ru-RU"/>
        </w:rPr>
        <w:t xml:space="preserve"> На первом этаже оборудованы столовая, и спортивный зал.</w:t>
      </w:r>
    </w:p>
    <w:p w14:paraId="3DD1EA0B" w14:textId="73929EF1" w:rsidR="00985384" w:rsidRPr="00985384" w:rsidRDefault="00985384" w:rsidP="00985384">
      <w:pPr>
        <w:rPr>
          <w:rFonts w:hAnsi="Times New Roman" w:cs="Times New Roman"/>
          <w:color w:val="000000"/>
          <w:sz w:val="24"/>
          <w:szCs w:val="24"/>
          <w:lang w:val="ru-RU"/>
        </w:rPr>
      </w:pPr>
      <w:r>
        <w:rPr>
          <w:rFonts w:hAnsi="Times New Roman" w:cs="Times New Roman"/>
          <w:color w:val="000000"/>
          <w:sz w:val="24"/>
          <w:szCs w:val="24"/>
          <w:lang w:val="ru-RU"/>
        </w:rPr>
        <w:t>Спортивный зал оснащен всем необходимым инвентарём. В актовом зале оборудована звуковая система. Для кабинетов физики, химии приобретён необходимый материал в 2024 году. С сентября нового учебного года данные виды классов будут функционировать.</w:t>
      </w:r>
    </w:p>
    <w:p w14:paraId="0C8AA765" w14:textId="77777777" w:rsidR="00985384" w:rsidRPr="00985384" w:rsidRDefault="00985384" w:rsidP="00985384">
      <w:pPr>
        <w:rPr>
          <w:rFonts w:hAnsi="Times New Roman" w:cs="Times New Roman"/>
          <w:color w:val="000000"/>
          <w:sz w:val="24"/>
          <w:szCs w:val="24"/>
          <w:lang w:val="ru-RU"/>
        </w:rPr>
      </w:pPr>
      <w:r w:rsidRPr="00985384">
        <w:rPr>
          <w:rFonts w:hAnsi="Times New Roman" w:cs="Times New Roman"/>
          <w:b/>
          <w:bCs/>
          <w:color w:val="000000"/>
          <w:sz w:val="24"/>
          <w:szCs w:val="24"/>
          <w:lang w:val="ru-RU"/>
        </w:rPr>
        <w:t>IX. Оценка функционирования внутренней системы оценки качества образования</w:t>
      </w:r>
    </w:p>
    <w:p w14:paraId="3E44933A" w14:textId="40F82403" w:rsidR="00985384" w:rsidRPr="00985384" w:rsidRDefault="00985384" w:rsidP="00985384">
      <w:pPr>
        <w:rPr>
          <w:rFonts w:hAnsi="Times New Roman" w:cs="Times New Roman"/>
          <w:color w:val="000000"/>
          <w:sz w:val="24"/>
          <w:szCs w:val="24"/>
          <w:lang w:val="ru-RU"/>
        </w:rPr>
      </w:pPr>
      <w:r w:rsidRPr="00985384">
        <w:rPr>
          <w:rFonts w:hAnsi="Times New Roman" w:cs="Times New Roman"/>
          <w:color w:val="000000"/>
          <w:sz w:val="24"/>
          <w:szCs w:val="24"/>
          <w:lang w:val="ru-RU"/>
        </w:rPr>
        <w:t>В Школе утверждено </w:t>
      </w:r>
      <w:hyperlink r:id="rId9" w:anchor="/document/118/30289/" w:history="1">
        <w:r w:rsidRPr="00985384">
          <w:rPr>
            <w:rStyle w:val="a4"/>
            <w:rFonts w:hAnsi="Times New Roman" w:cs="Times New Roman"/>
            <w:sz w:val="24"/>
            <w:szCs w:val="24"/>
            <w:lang w:val="ru-RU"/>
          </w:rPr>
          <w:t>Положение о внутренней системе оценки качества образования</w:t>
        </w:r>
      </w:hyperlink>
      <w:r w:rsidRPr="00985384">
        <w:rPr>
          <w:rFonts w:hAnsi="Times New Roman" w:cs="Times New Roman"/>
          <w:color w:val="000000"/>
          <w:sz w:val="24"/>
          <w:szCs w:val="24"/>
          <w:lang w:val="ru-RU"/>
        </w:rPr>
        <w:t> </w:t>
      </w:r>
      <w:r w:rsidR="00661AFF">
        <w:rPr>
          <w:rFonts w:hAnsi="Times New Roman" w:cs="Times New Roman"/>
          <w:color w:val="000000"/>
          <w:sz w:val="24"/>
          <w:szCs w:val="24"/>
          <w:lang w:val="ru-RU"/>
        </w:rPr>
        <w:t>.</w:t>
      </w:r>
      <w:r w:rsidRPr="00985384">
        <w:rPr>
          <w:rFonts w:hAnsi="Times New Roman" w:cs="Times New Roman"/>
          <w:color w:val="000000"/>
          <w:sz w:val="24"/>
          <w:szCs w:val="24"/>
          <w:lang w:val="ru-RU"/>
        </w:rPr>
        <w:t xml:space="preserve"> По итогам оценки качества образования в 2023 году выявлено, что уровень метапредметных результатов соответствуют среднему уровню, сформированность личностных результатов</w:t>
      </w:r>
      <w:r w:rsidR="00661AFF">
        <w:rPr>
          <w:rFonts w:hAnsi="Times New Roman" w:cs="Times New Roman"/>
          <w:color w:val="000000"/>
          <w:sz w:val="24"/>
          <w:szCs w:val="24"/>
          <w:lang w:val="ru-RU"/>
        </w:rPr>
        <w:t xml:space="preserve"> средняя</w:t>
      </w:r>
      <w:r w:rsidRPr="00985384">
        <w:rPr>
          <w:rFonts w:hAnsi="Times New Roman" w:cs="Times New Roman"/>
          <w:color w:val="000000"/>
          <w:sz w:val="24"/>
          <w:szCs w:val="24"/>
          <w:lang w:val="ru-RU"/>
        </w:rPr>
        <w:t>.</w:t>
      </w:r>
    </w:p>
    <w:p w14:paraId="2C4B4149" w14:textId="77777777" w:rsidR="00C25415" w:rsidRPr="00D2127F" w:rsidRDefault="009E5F13">
      <w:pPr>
        <w:jc w:val="center"/>
        <w:rPr>
          <w:rFonts w:hAnsi="Times New Roman" w:cs="Times New Roman"/>
          <w:color w:val="000000"/>
          <w:sz w:val="24"/>
          <w:szCs w:val="24"/>
          <w:lang w:val="ru-RU"/>
        </w:rPr>
      </w:pPr>
      <w:r w:rsidRPr="00D2127F">
        <w:rPr>
          <w:rFonts w:hAnsi="Times New Roman" w:cs="Times New Roman"/>
          <w:b/>
          <w:bCs/>
          <w:color w:val="000000"/>
          <w:sz w:val="24"/>
          <w:szCs w:val="24"/>
          <w:lang w:val="ru-RU"/>
        </w:rPr>
        <w:t>Результаты анализа показателей деятельности организации</w:t>
      </w:r>
    </w:p>
    <w:p w14:paraId="5E146722" w14:textId="57C395F1" w:rsidR="00C25415" w:rsidRPr="00D2127F" w:rsidRDefault="00C25415">
      <w:pPr>
        <w:rPr>
          <w:rFonts w:hAnsi="Times New Roman" w:cs="Times New Roman"/>
          <w:color w:val="000000"/>
          <w:sz w:val="24"/>
          <w:szCs w:val="24"/>
          <w:lang w:val="ru-RU"/>
        </w:rPr>
      </w:pPr>
    </w:p>
    <w:tbl>
      <w:tblPr>
        <w:tblW w:w="13967" w:type="dxa"/>
        <w:tblCellMar>
          <w:top w:w="15" w:type="dxa"/>
          <w:left w:w="15" w:type="dxa"/>
          <w:bottom w:w="15" w:type="dxa"/>
          <w:right w:w="15" w:type="dxa"/>
        </w:tblCellMar>
        <w:tblLook w:val="0600" w:firstRow="0" w:lastRow="0" w:firstColumn="0" w:lastColumn="0" w:noHBand="1" w:noVBand="1"/>
      </w:tblPr>
      <w:tblGrid>
        <w:gridCol w:w="6029"/>
        <w:gridCol w:w="1328"/>
        <w:gridCol w:w="6610"/>
      </w:tblGrid>
      <w:tr w:rsidR="00C25415" w14:paraId="4A302EB3"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C5667B" w14:textId="77777777" w:rsidR="00C25415" w:rsidRDefault="009E5F13">
            <w:proofErr w:type="spellStart"/>
            <w:r>
              <w:rPr>
                <w:rFonts w:hAnsi="Times New Roman" w:cs="Times New Roman"/>
                <w:b/>
                <w:bCs/>
                <w:color w:val="000000"/>
                <w:sz w:val="24"/>
                <w:szCs w:val="24"/>
              </w:rPr>
              <w:t>Показатели</w:t>
            </w:r>
            <w:proofErr w:type="spellEnd"/>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9626F" w14:textId="77777777" w:rsidR="00C25415" w:rsidRDefault="009E5F13">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422FCB" w14:textId="77777777" w:rsidR="00C25415" w:rsidRDefault="009E5F13">
            <w:proofErr w:type="spellStart"/>
            <w:r>
              <w:rPr>
                <w:rFonts w:hAnsi="Times New Roman" w:cs="Times New Roman"/>
                <w:b/>
                <w:bCs/>
                <w:color w:val="000000"/>
                <w:sz w:val="24"/>
                <w:szCs w:val="24"/>
              </w:rPr>
              <w:t>Количество</w:t>
            </w:r>
            <w:proofErr w:type="spellEnd"/>
          </w:p>
        </w:tc>
      </w:tr>
      <w:tr w:rsidR="00C25415" w14:paraId="01599FC5" w14:textId="77777777" w:rsidTr="00661AFF">
        <w:tc>
          <w:tcPr>
            <w:tcW w:w="139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C6C75" w14:textId="77777777" w:rsidR="00C25415" w:rsidRDefault="009E5F13">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C25415" w14:paraId="7FDBC4C3"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3052E" w14:textId="77777777" w:rsidR="00C25415" w:rsidRDefault="009E5F13">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AB3E5" w14:textId="77777777" w:rsidR="00C25415" w:rsidRDefault="009E5F13">
            <w:proofErr w:type="spellStart"/>
            <w:r>
              <w:rPr>
                <w:rFonts w:hAnsi="Times New Roman" w:cs="Times New Roman"/>
                <w:color w:val="000000"/>
                <w:sz w:val="24"/>
                <w:szCs w:val="24"/>
              </w:rPr>
              <w:t>человек</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D412A3" w14:textId="69F4A804" w:rsidR="00C25415" w:rsidRPr="00A25074" w:rsidRDefault="00A25074">
            <w:pPr>
              <w:rPr>
                <w:lang w:val="ru-RU"/>
              </w:rPr>
            </w:pPr>
            <w:r>
              <w:rPr>
                <w:rFonts w:hAnsi="Times New Roman" w:cs="Times New Roman"/>
                <w:color w:val="000000"/>
                <w:sz w:val="24"/>
                <w:szCs w:val="24"/>
                <w:lang w:val="ru-RU"/>
              </w:rPr>
              <w:t>446</w:t>
            </w:r>
          </w:p>
        </w:tc>
      </w:tr>
      <w:tr w:rsidR="00C25415" w14:paraId="0A297866"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86CF8" w14:textId="77777777" w:rsidR="00C25415" w:rsidRPr="00D2127F" w:rsidRDefault="009E5F13">
            <w:pPr>
              <w:rPr>
                <w:lang w:val="ru-RU"/>
              </w:rPr>
            </w:pPr>
            <w:r w:rsidRPr="00D2127F">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D2127F">
              <w:rPr>
                <w:rFonts w:hAnsi="Times New Roman" w:cs="Times New Roman"/>
                <w:color w:val="000000"/>
                <w:sz w:val="24"/>
                <w:szCs w:val="24"/>
                <w:lang w:val="ru-RU"/>
              </w:rPr>
              <w:t>образовательной программе начального общего образования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930F3" w14:textId="77777777" w:rsidR="00C25415" w:rsidRDefault="009E5F13">
            <w:proofErr w:type="spellStart"/>
            <w:r>
              <w:rPr>
                <w:rFonts w:hAnsi="Times New Roman" w:cs="Times New Roman"/>
                <w:color w:val="000000"/>
                <w:sz w:val="24"/>
                <w:szCs w:val="24"/>
              </w:rPr>
              <w:t>человек</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779F5C" w14:textId="546A7074" w:rsidR="00C25415" w:rsidRPr="00A25074" w:rsidRDefault="00A25074">
            <w:pPr>
              <w:rPr>
                <w:lang w:val="ru-RU"/>
              </w:rPr>
            </w:pPr>
            <w:r>
              <w:rPr>
                <w:lang w:val="ru-RU"/>
              </w:rPr>
              <w:t>177</w:t>
            </w:r>
          </w:p>
        </w:tc>
      </w:tr>
      <w:tr w:rsidR="00C25415" w14:paraId="0A343791"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C8AB6" w14:textId="77777777" w:rsidR="00C25415" w:rsidRPr="00D2127F" w:rsidRDefault="009E5F13">
            <w:pPr>
              <w:rPr>
                <w:lang w:val="ru-RU"/>
              </w:rPr>
            </w:pPr>
            <w:r w:rsidRPr="00D2127F">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D2127F">
              <w:rPr>
                <w:rFonts w:hAnsi="Times New Roman" w:cs="Times New Roman"/>
                <w:color w:val="000000"/>
                <w:sz w:val="24"/>
                <w:szCs w:val="24"/>
                <w:lang w:val="ru-RU"/>
              </w:rPr>
              <w:t>образовательной программе основного общего образования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26805" w14:textId="77777777" w:rsidR="00C25415" w:rsidRDefault="009E5F13">
            <w:proofErr w:type="spellStart"/>
            <w:r>
              <w:rPr>
                <w:rFonts w:hAnsi="Times New Roman" w:cs="Times New Roman"/>
                <w:color w:val="000000"/>
                <w:sz w:val="24"/>
                <w:szCs w:val="24"/>
              </w:rPr>
              <w:t>человек</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D640D" w14:textId="13C09D45" w:rsidR="00A25074" w:rsidRPr="00A25074" w:rsidRDefault="00A25074">
            <w:pPr>
              <w:rPr>
                <w:lang w:val="ru-RU"/>
              </w:rPr>
            </w:pPr>
            <w:r>
              <w:rPr>
                <w:lang w:val="ru-RU"/>
              </w:rPr>
              <w:t>256</w:t>
            </w:r>
          </w:p>
        </w:tc>
      </w:tr>
      <w:tr w:rsidR="00C25415" w14:paraId="4177BAF3"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47E6F" w14:textId="77777777" w:rsidR="00C25415" w:rsidRPr="00D2127F" w:rsidRDefault="009E5F13">
            <w:pPr>
              <w:rPr>
                <w:lang w:val="ru-RU"/>
              </w:rPr>
            </w:pPr>
            <w:r w:rsidRPr="00D2127F">
              <w:rPr>
                <w:rFonts w:hAnsi="Times New Roman" w:cs="Times New Roman"/>
                <w:color w:val="000000"/>
                <w:sz w:val="24"/>
                <w:szCs w:val="24"/>
                <w:lang w:val="ru-RU"/>
              </w:rPr>
              <w:lastRenderedPageBreak/>
              <w:t>Численность учащихся по</w:t>
            </w:r>
            <w:r>
              <w:rPr>
                <w:rFonts w:hAnsi="Times New Roman" w:cs="Times New Roman"/>
                <w:color w:val="000000"/>
                <w:sz w:val="24"/>
                <w:szCs w:val="24"/>
              </w:rPr>
              <w:t> </w:t>
            </w:r>
            <w:r w:rsidRPr="00D2127F">
              <w:rPr>
                <w:rFonts w:hAnsi="Times New Roman" w:cs="Times New Roman"/>
                <w:color w:val="000000"/>
                <w:sz w:val="24"/>
                <w:szCs w:val="24"/>
                <w:lang w:val="ru-RU"/>
              </w:rPr>
              <w:t>образовательной программе среднего общего образования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32A1D" w14:textId="77777777" w:rsidR="00C25415" w:rsidRDefault="009E5F13">
            <w:proofErr w:type="spellStart"/>
            <w:r>
              <w:rPr>
                <w:rFonts w:hAnsi="Times New Roman" w:cs="Times New Roman"/>
                <w:color w:val="000000"/>
                <w:sz w:val="24"/>
                <w:szCs w:val="24"/>
              </w:rPr>
              <w:t>человек</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36072" w14:textId="1FC04A5E" w:rsidR="00C25415" w:rsidRPr="00A25074" w:rsidRDefault="00A25074">
            <w:pPr>
              <w:rPr>
                <w:lang w:val="ru-RU"/>
              </w:rPr>
            </w:pPr>
            <w:r>
              <w:rPr>
                <w:lang w:val="ru-RU"/>
              </w:rPr>
              <w:t>13</w:t>
            </w:r>
          </w:p>
        </w:tc>
      </w:tr>
      <w:tr w:rsidR="00C25415" w14:paraId="5384B117"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7BC89" w14:textId="77777777" w:rsidR="00C25415" w:rsidRPr="00D2127F" w:rsidRDefault="009E5F13">
            <w:pPr>
              <w:rPr>
                <w:lang w:val="ru-RU"/>
              </w:rPr>
            </w:pPr>
            <w:r w:rsidRPr="00D2127F">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 по</w:t>
            </w:r>
            <w:r>
              <w:rPr>
                <w:rFonts w:hAnsi="Times New Roman" w:cs="Times New Roman"/>
                <w:color w:val="000000"/>
                <w:sz w:val="24"/>
                <w:szCs w:val="24"/>
              </w:rPr>
              <w:t> </w:t>
            </w:r>
            <w:r w:rsidRPr="00D2127F">
              <w:rPr>
                <w:rFonts w:hAnsi="Times New Roman" w:cs="Times New Roman"/>
                <w:color w:val="000000"/>
                <w:sz w:val="24"/>
                <w:szCs w:val="24"/>
                <w:lang w:val="ru-RU"/>
              </w:rPr>
              <w:t>русскому языку</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8ABBD" w14:textId="77777777" w:rsidR="00C25415" w:rsidRDefault="009E5F13">
            <w:proofErr w:type="spellStart"/>
            <w:r>
              <w:rPr>
                <w:rFonts w:hAnsi="Times New Roman" w:cs="Times New Roman"/>
                <w:color w:val="000000"/>
                <w:sz w:val="24"/>
                <w:szCs w:val="24"/>
              </w:rPr>
              <w:t>балл</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12E94" w14:textId="7EB66870" w:rsidR="00C25415" w:rsidRPr="00531405" w:rsidRDefault="00531405">
            <w:pPr>
              <w:rPr>
                <w:lang w:val="ru-RU"/>
              </w:rPr>
            </w:pPr>
            <w:r>
              <w:rPr>
                <w:lang w:val="ru-RU"/>
              </w:rPr>
              <w:t>0</w:t>
            </w:r>
          </w:p>
        </w:tc>
      </w:tr>
      <w:tr w:rsidR="00C25415" w14:paraId="6DEFF8B1"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8AAA94" w14:textId="77777777" w:rsidR="00C25415" w:rsidRPr="00D2127F" w:rsidRDefault="009E5F13">
            <w:pPr>
              <w:rPr>
                <w:lang w:val="ru-RU"/>
              </w:rPr>
            </w:pPr>
            <w:r w:rsidRPr="00D2127F">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 по</w:t>
            </w:r>
            <w:r>
              <w:rPr>
                <w:rFonts w:hAnsi="Times New Roman" w:cs="Times New Roman"/>
                <w:color w:val="000000"/>
                <w:sz w:val="24"/>
                <w:szCs w:val="24"/>
              </w:rPr>
              <w:t> </w:t>
            </w:r>
            <w:r w:rsidRPr="00D2127F">
              <w:rPr>
                <w:rFonts w:hAnsi="Times New Roman" w:cs="Times New Roman"/>
                <w:color w:val="000000"/>
                <w:sz w:val="24"/>
                <w:szCs w:val="24"/>
                <w:lang w:val="ru-RU"/>
              </w:rPr>
              <w:t>математике</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EC6D4" w14:textId="77777777" w:rsidR="00C25415" w:rsidRDefault="009E5F13">
            <w:proofErr w:type="spellStart"/>
            <w:r>
              <w:rPr>
                <w:rFonts w:hAnsi="Times New Roman" w:cs="Times New Roman"/>
                <w:color w:val="000000"/>
                <w:sz w:val="24"/>
                <w:szCs w:val="24"/>
              </w:rPr>
              <w:t>балл</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DEB5C5" w14:textId="38D5E05E" w:rsidR="00C25415" w:rsidRPr="00531405" w:rsidRDefault="00531405">
            <w:pPr>
              <w:rPr>
                <w:lang w:val="ru-RU"/>
              </w:rPr>
            </w:pPr>
            <w:r>
              <w:rPr>
                <w:rFonts w:hAnsi="Times New Roman" w:cs="Times New Roman"/>
                <w:color w:val="000000"/>
                <w:sz w:val="24"/>
                <w:szCs w:val="24"/>
                <w:lang w:val="ru-RU"/>
              </w:rPr>
              <w:t>0</w:t>
            </w:r>
          </w:p>
        </w:tc>
      </w:tr>
      <w:tr w:rsidR="00C25415" w14:paraId="466ABA09"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48BFF" w14:textId="77777777" w:rsidR="00C25415" w:rsidRPr="00D2127F" w:rsidRDefault="009E5F13">
            <w:pPr>
              <w:rPr>
                <w:lang w:val="ru-RU"/>
              </w:rPr>
            </w:pPr>
            <w:r w:rsidRPr="00D2127F">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 по</w:t>
            </w:r>
            <w:r>
              <w:rPr>
                <w:rFonts w:hAnsi="Times New Roman" w:cs="Times New Roman"/>
                <w:color w:val="000000"/>
                <w:sz w:val="24"/>
                <w:szCs w:val="24"/>
              </w:rPr>
              <w:t> </w:t>
            </w:r>
            <w:r w:rsidRPr="00D2127F">
              <w:rPr>
                <w:rFonts w:hAnsi="Times New Roman" w:cs="Times New Roman"/>
                <w:color w:val="000000"/>
                <w:sz w:val="24"/>
                <w:szCs w:val="24"/>
                <w:lang w:val="ru-RU"/>
              </w:rPr>
              <w:t>русскому языку</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B8C7A" w14:textId="77777777" w:rsidR="00C25415" w:rsidRDefault="009E5F13">
            <w:proofErr w:type="spellStart"/>
            <w:r>
              <w:rPr>
                <w:rFonts w:hAnsi="Times New Roman" w:cs="Times New Roman"/>
                <w:color w:val="000000"/>
                <w:sz w:val="24"/>
                <w:szCs w:val="24"/>
              </w:rPr>
              <w:t>балл</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E9122A" w14:textId="329A8AC9" w:rsidR="00C25415" w:rsidRPr="00531405" w:rsidRDefault="00531405">
            <w:pPr>
              <w:rPr>
                <w:lang w:val="ru-RU"/>
              </w:rPr>
            </w:pPr>
            <w:r>
              <w:rPr>
                <w:lang w:val="ru-RU"/>
              </w:rPr>
              <w:t>0</w:t>
            </w:r>
          </w:p>
        </w:tc>
      </w:tr>
      <w:tr w:rsidR="00C25415" w14:paraId="193B24FC"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FD0E0" w14:textId="77777777" w:rsidR="00C25415" w:rsidRPr="00D2127F" w:rsidRDefault="009E5F13">
            <w:pPr>
              <w:rPr>
                <w:lang w:val="ru-RU"/>
              </w:rPr>
            </w:pPr>
            <w:r w:rsidRPr="00D2127F">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 по</w:t>
            </w:r>
            <w:r>
              <w:rPr>
                <w:rFonts w:hAnsi="Times New Roman" w:cs="Times New Roman"/>
                <w:color w:val="000000"/>
                <w:sz w:val="24"/>
                <w:szCs w:val="24"/>
              </w:rPr>
              <w:t> </w:t>
            </w:r>
            <w:r w:rsidRPr="00D2127F">
              <w:rPr>
                <w:rFonts w:hAnsi="Times New Roman" w:cs="Times New Roman"/>
                <w:color w:val="000000"/>
                <w:sz w:val="24"/>
                <w:szCs w:val="24"/>
                <w:lang w:val="ru-RU"/>
              </w:rPr>
              <w:t>математике</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CE08A" w14:textId="77777777" w:rsidR="00C25415" w:rsidRDefault="009E5F13">
            <w:proofErr w:type="spellStart"/>
            <w:r>
              <w:rPr>
                <w:rFonts w:hAnsi="Times New Roman" w:cs="Times New Roman"/>
                <w:color w:val="000000"/>
                <w:sz w:val="24"/>
                <w:szCs w:val="24"/>
              </w:rPr>
              <w:t>балл</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EECB1" w14:textId="233142D7" w:rsidR="00C25415" w:rsidRPr="00531405" w:rsidRDefault="00531405">
            <w:pPr>
              <w:rPr>
                <w:lang w:val="ru-RU"/>
              </w:rPr>
            </w:pPr>
            <w:r>
              <w:rPr>
                <w:lang w:val="ru-RU"/>
              </w:rPr>
              <w:t>0</w:t>
            </w:r>
          </w:p>
        </w:tc>
      </w:tr>
      <w:tr w:rsidR="00C25415" w14:paraId="09D859D6"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69391"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D2127F">
              <w:rPr>
                <w:rFonts w:hAnsi="Times New Roman" w:cs="Times New Roman"/>
                <w:color w:val="000000"/>
                <w:sz w:val="24"/>
                <w:szCs w:val="24"/>
                <w:lang w:val="ru-RU"/>
              </w:rPr>
              <w:t>ГИА по</w:t>
            </w:r>
            <w:r>
              <w:rPr>
                <w:rFonts w:hAnsi="Times New Roman" w:cs="Times New Roman"/>
                <w:color w:val="000000"/>
                <w:sz w:val="24"/>
                <w:szCs w:val="24"/>
              </w:rPr>
              <w:t> </w:t>
            </w:r>
            <w:r w:rsidRPr="00D2127F">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7E81C"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04A1F" w14:textId="62C8D648" w:rsidR="00C25415" w:rsidRPr="00531405" w:rsidRDefault="00531405">
            <w:pPr>
              <w:rPr>
                <w:lang w:val="ru-RU"/>
              </w:rPr>
            </w:pPr>
            <w:r>
              <w:rPr>
                <w:rFonts w:hAnsi="Times New Roman" w:cs="Times New Roman"/>
                <w:color w:val="000000"/>
                <w:sz w:val="24"/>
                <w:szCs w:val="24"/>
                <w:lang w:val="ru-RU"/>
              </w:rPr>
              <w:t>0</w:t>
            </w:r>
          </w:p>
        </w:tc>
      </w:tr>
      <w:tr w:rsidR="00C25415" w14:paraId="565B7035"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B20A9"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D2127F">
              <w:rPr>
                <w:rFonts w:hAnsi="Times New Roman" w:cs="Times New Roman"/>
                <w:color w:val="000000"/>
                <w:sz w:val="24"/>
                <w:szCs w:val="24"/>
                <w:lang w:val="ru-RU"/>
              </w:rPr>
              <w:t>ГИА по</w:t>
            </w:r>
            <w:r>
              <w:rPr>
                <w:rFonts w:hAnsi="Times New Roman" w:cs="Times New Roman"/>
                <w:color w:val="000000"/>
                <w:sz w:val="24"/>
                <w:szCs w:val="24"/>
              </w:rPr>
              <w:t> </w:t>
            </w:r>
            <w:r w:rsidRPr="00D2127F">
              <w:rPr>
                <w:rFonts w:hAnsi="Times New Roman" w:cs="Times New Roman"/>
                <w:color w:val="000000"/>
                <w:sz w:val="24"/>
                <w:szCs w:val="24"/>
                <w:lang w:val="ru-RU"/>
              </w:rPr>
              <w:t>математике,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0DCE4"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70D71" w14:textId="77DF6051" w:rsidR="00C25415" w:rsidRPr="00531405" w:rsidRDefault="00531405">
            <w:pPr>
              <w:rPr>
                <w:lang w:val="ru-RU"/>
              </w:rPr>
            </w:pPr>
            <w:r>
              <w:rPr>
                <w:rFonts w:hAnsi="Times New Roman" w:cs="Times New Roman"/>
                <w:color w:val="000000"/>
                <w:sz w:val="24"/>
                <w:szCs w:val="24"/>
                <w:lang w:val="ru-RU"/>
              </w:rPr>
              <w:t>0</w:t>
            </w:r>
          </w:p>
        </w:tc>
      </w:tr>
      <w:tr w:rsidR="00C25415" w14:paraId="64858AC1"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C7806"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D2127F">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53EB1"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2F534" w14:textId="57021B36" w:rsidR="00C25415" w:rsidRPr="00531405" w:rsidRDefault="00531405">
            <w:pPr>
              <w:rPr>
                <w:lang w:val="ru-RU"/>
              </w:rPr>
            </w:pPr>
            <w:r>
              <w:rPr>
                <w:lang w:val="ru-RU"/>
              </w:rPr>
              <w:t>0</w:t>
            </w:r>
          </w:p>
        </w:tc>
      </w:tr>
      <w:tr w:rsidR="00C25415" w14:paraId="41D2DC66"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8F729"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D2127F">
              <w:rPr>
                <w:rFonts w:hAnsi="Times New Roman" w:cs="Times New Roman"/>
                <w:color w:val="000000"/>
                <w:sz w:val="24"/>
                <w:szCs w:val="24"/>
                <w:lang w:val="ru-RU"/>
              </w:rPr>
              <w:t>математике,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w:t>
            </w:r>
            <w:r w:rsidRPr="00D2127F">
              <w:rPr>
                <w:lang w:val="ru-RU"/>
              </w:rPr>
              <w:br/>
            </w:r>
            <w:r w:rsidRPr="00D2127F">
              <w:rPr>
                <w:rFonts w:hAnsi="Times New Roman" w:cs="Times New Roman"/>
                <w:color w:val="000000"/>
                <w:sz w:val="24"/>
                <w:szCs w:val="24"/>
                <w:lang w:val="ru-RU"/>
              </w:rPr>
              <w:t>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ED310"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3C754" w14:textId="1201CF93" w:rsidR="00C25415" w:rsidRDefault="00531405">
            <w:r>
              <w:rPr>
                <w:rFonts w:hAnsi="Times New Roman" w:cs="Times New Roman"/>
                <w:color w:val="000000"/>
                <w:sz w:val="24"/>
                <w:szCs w:val="24"/>
                <w:lang w:val="ru-RU"/>
              </w:rPr>
              <w:t>0</w:t>
            </w:r>
          </w:p>
        </w:tc>
      </w:tr>
      <w:tr w:rsidR="00C25415" w14:paraId="32B3E2B8"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E0AB2" w14:textId="77777777" w:rsidR="00C25415" w:rsidRPr="00D2127F" w:rsidRDefault="009E5F13">
            <w:pPr>
              <w:rPr>
                <w:lang w:val="ru-RU"/>
              </w:rPr>
            </w:pPr>
            <w:r w:rsidRPr="00D2127F">
              <w:rPr>
                <w:rFonts w:hAnsi="Times New Roman" w:cs="Times New Roman"/>
                <w:color w:val="000000"/>
                <w:sz w:val="24"/>
                <w:szCs w:val="24"/>
                <w:lang w:val="ru-RU"/>
              </w:rPr>
              <w:lastRenderedPageBreak/>
              <w:t>Численность (удельный вес)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D2127F">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D401C"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125CD" w14:textId="09AF1684" w:rsidR="00C25415" w:rsidRPr="00531405" w:rsidRDefault="00531405">
            <w:pPr>
              <w:rPr>
                <w:lang w:val="ru-RU"/>
              </w:rPr>
            </w:pPr>
            <w:r>
              <w:rPr>
                <w:rFonts w:hAnsi="Times New Roman" w:cs="Times New Roman"/>
                <w:color w:val="000000"/>
                <w:sz w:val="24"/>
                <w:szCs w:val="24"/>
                <w:lang w:val="ru-RU"/>
              </w:rPr>
              <w:t>0</w:t>
            </w:r>
          </w:p>
        </w:tc>
      </w:tr>
      <w:tr w:rsidR="00C25415" w14:paraId="41523D7F"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D7DFE"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D2127F">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74840"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B83F5" w14:textId="47F8AC33" w:rsidR="00C25415" w:rsidRPr="00531405" w:rsidRDefault="00531405">
            <w:pPr>
              <w:rPr>
                <w:lang w:val="ru-RU"/>
              </w:rPr>
            </w:pPr>
            <w:r>
              <w:rPr>
                <w:lang w:val="ru-RU"/>
              </w:rPr>
              <w:t>0</w:t>
            </w:r>
          </w:p>
        </w:tc>
      </w:tr>
      <w:tr w:rsidR="00C25415" w14:paraId="2501DFAF"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E15C5"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D2127F">
              <w:rPr>
                <w:rFonts w:hAnsi="Times New Roman" w:cs="Times New Roman"/>
                <w:color w:val="000000"/>
                <w:sz w:val="24"/>
                <w:szCs w:val="24"/>
                <w:lang w:val="ru-RU"/>
              </w:rPr>
              <w:t>отличием,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5D7DF"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74D6A" w14:textId="4FD3C2F8" w:rsidR="00C25415" w:rsidRPr="00531405" w:rsidRDefault="00531405">
            <w:pPr>
              <w:rPr>
                <w:lang w:val="ru-RU"/>
              </w:rPr>
            </w:pPr>
            <w:r>
              <w:rPr>
                <w:lang w:val="ru-RU"/>
              </w:rPr>
              <w:t>0</w:t>
            </w:r>
          </w:p>
        </w:tc>
      </w:tr>
      <w:tr w:rsidR="00C25415" w14:paraId="574B7ED7"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EFFEF"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D2127F">
              <w:rPr>
                <w:rFonts w:hAnsi="Times New Roman" w:cs="Times New Roman"/>
                <w:color w:val="000000"/>
                <w:sz w:val="24"/>
                <w:szCs w:val="24"/>
                <w:lang w:val="ru-RU"/>
              </w:rPr>
              <w:t>отличием,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D2127F">
              <w:rPr>
                <w:rFonts w:hAnsi="Times New Roman" w:cs="Times New Roman"/>
                <w:color w:val="000000"/>
                <w:sz w:val="24"/>
                <w:szCs w:val="24"/>
                <w:lang w:val="ru-RU"/>
              </w:rPr>
              <w:t>класса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D58FB"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B50E7" w14:textId="0730888E" w:rsidR="00C25415" w:rsidRPr="00531405" w:rsidRDefault="00531405">
            <w:pPr>
              <w:rPr>
                <w:lang w:val="ru-RU"/>
              </w:rPr>
            </w:pPr>
            <w:r>
              <w:rPr>
                <w:lang w:val="ru-RU"/>
              </w:rPr>
              <w:t>0</w:t>
            </w:r>
          </w:p>
        </w:tc>
      </w:tr>
      <w:tr w:rsidR="00C25415" w14:paraId="3D19153F"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DDE8B"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D2127F">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обучающихся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F2534"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32A44" w14:textId="067EDE88" w:rsidR="00C25415" w:rsidRPr="00531405" w:rsidRDefault="00531405">
            <w:pPr>
              <w:rPr>
                <w:lang w:val="ru-RU"/>
              </w:rPr>
            </w:pPr>
            <w:r>
              <w:rPr>
                <w:lang w:val="ru-RU"/>
              </w:rPr>
              <w:t>45 (</w:t>
            </w:r>
            <w:r w:rsidR="00924922">
              <w:rPr>
                <w:lang w:val="ru-RU"/>
              </w:rPr>
              <w:t>10.09%</w:t>
            </w:r>
            <w:r>
              <w:rPr>
                <w:lang w:val="ru-RU"/>
              </w:rPr>
              <w:t>)</w:t>
            </w:r>
          </w:p>
        </w:tc>
      </w:tr>
      <w:tr w:rsidR="00C25415" w14:paraId="5B102421" w14:textId="77777777" w:rsidTr="00661AF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650E19E"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D2127F">
              <w:rPr>
                <w:rFonts w:hAnsi="Times New Roman" w:cs="Times New Roman"/>
                <w:color w:val="000000"/>
                <w:sz w:val="24"/>
                <w:szCs w:val="24"/>
                <w:lang w:val="ru-RU"/>
              </w:rPr>
              <w:t>— победителей и</w:t>
            </w:r>
            <w:r>
              <w:rPr>
                <w:rFonts w:hAnsi="Times New Roman" w:cs="Times New Roman"/>
                <w:color w:val="000000"/>
                <w:sz w:val="24"/>
                <w:szCs w:val="24"/>
              </w:rPr>
              <w:t> </w:t>
            </w:r>
            <w:r w:rsidRPr="00D2127F">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D2127F">
              <w:rPr>
                <w:rFonts w:hAnsi="Times New Roman" w:cs="Times New Roman"/>
                <w:color w:val="000000"/>
                <w:sz w:val="24"/>
                <w:szCs w:val="24"/>
                <w:lang w:val="ru-RU"/>
              </w:rPr>
              <w:t>том числе:</w:t>
            </w:r>
          </w:p>
        </w:tc>
        <w:tc>
          <w:tcPr>
            <w:tcW w:w="13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C0D2A"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5C1E8E2" w14:textId="77777777" w:rsidR="00C25415" w:rsidRDefault="00C25415">
            <w:pPr>
              <w:ind w:left="75" w:right="75"/>
              <w:rPr>
                <w:rFonts w:hAnsi="Times New Roman" w:cs="Times New Roman"/>
                <w:color w:val="000000"/>
                <w:sz w:val="24"/>
                <w:szCs w:val="24"/>
              </w:rPr>
            </w:pPr>
          </w:p>
        </w:tc>
      </w:tr>
      <w:tr w:rsidR="00C25415" w14:paraId="787490AC" w14:textId="77777777" w:rsidTr="00661AF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6F3C3"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23749" w14:textId="77777777" w:rsidR="00C25415" w:rsidRDefault="00C25415">
            <w:pPr>
              <w:ind w:left="75" w:right="75"/>
              <w:rPr>
                <w:rFonts w:hAnsi="Times New Roman" w:cs="Times New Roman"/>
                <w:color w:val="000000"/>
                <w:sz w:val="24"/>
                <w:szCs w:val="24"/>
              </w:rPr>
            </w:pPr>
          </w:p>
        </w:tc>
        <w:tc>
          <w:tcPr>
            <w:tcW w:w="66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FD53F" w14:textId="4C2BB616" w:rsidR="00C25415" w:rsidRDefault="00531405">
            <w:r>
              <w:rPr>
                <w:rFonts w:hAnsi="Times New Roman" w:cs="Times New Roman"/>
                <w:color w:val="000000"/>
                <w:sz w:val="24"/>
                <w:szCs w:val="24"/>
                <w:lang w:val="ru-RU"/>
              </w:rPr>
              <w:t>41</w:t>
            </w:r>
            <w:r w:rsidR="00924922">
              <w:rPr>
                <w:rFonts w:hAnsi="Times New Roman" w:cs="Times New Roman"/>
                <w:color w:val="000000"/>
                <w:sz w:val="24"/>
                <w:szCs w:val="24"/>
                <w:lang w:val="ru-RU"/>
              </w:rPr>
              <w:t>(9.19</w:t>
            </w:r>
            <w:proofErr w:type="gramStart"/>
            <w:r w:rsidR="00924922">
              <w:rPr>
                <w:rFonts w:hAnsi="Times New Roman" w:cs="Times New Roman"/>
                <w:color w:val="000000"/>
                <w:sz w:val="24"/>
                <w:szCs w:val="24"/>
                <w:lang w:val="ru-RU"/>
              </w:rPr>
              <w:t>%)</w:t>
            </w:r>
            <w:r w:rsidR="009E5F13">
              <w:rPr>
                <w:rFonts w:hAnsi="Times New Roman" w:cs="Times New Roman"/>
                <w:color w:val="000000"/>
                <w:sz w:val="24"/>
                <w:szCs w:val="24"/>
              </w:rPr>
              <w:t>_</w:t>
            </w:r>
            <w:proofErr w:type="gramEnd"/>
            <w:r w:rsidR="009E5F13">
              <w:rPr>
                <w:rFonts w:hAnsi="Times New Roman" w:cs="Times New Roman"/>
                <w:color w:val="000000"/>
                <w:sz w:val="24"/>
                <w:szCs w:val="24"/>
              </w:rPr>
              <w:t>_</w:t>
            </w:r>
          </w:p>
        </w:tc>
      </w:tr>
      <w:tr w:rsidR="00C25415" w14:paraId="42630D3C"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DF1EEE"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26175"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1ACE7" w14:textId="2BBF9C10" w:rsidR="00C25415" w:rsidRPr="00924922" w:rsidRDefault="00531405">
            <w:pPr>
              <w:rPr>
                <w:lang w:val="ru-RU"/>
              </w:rPr>
            </w:pPr>
            <w:r>
              <w:rPr>
                <w:rFonts w:hAnsi="Times New Roman" w:cs="Times New Roman"/>
                <w:color w:val="000000"/>
                <w:sz w:val="24"/>
                <w:szCs w:val="24"/>
                <w:lang w:val="ru-RU"/>
              </w:rPr>
              <w:t>4</w:t>
            </w:r>
            <w:r w:rsidR="00924922">
              <w:rPr>
                <w:rFonts w:hAnsi="Times New Roman" w:cs="Times New Roman"/>
                <w:color w:val="000000"/>
                <w:sz w:val="24"/>
                <w:szCs w:val="24"/>
                <w:lang w:val="ru-RU"/>
              </w:rPr>
              <w:t>(0.9%)</w:t>
            </w:r>
          </w:p>
        </w:tc>
      </w:tr>
      <w:tr w:rsidR="00C25415" w14:paraId="7D60777B"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F7F40"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1ACE4"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27D5F" w14:textId="06B94C6F" w:rsidR="00C25415" w:rsidRPr="00531405" w:rsidRDefault="00531405">
            <w:pPr>
              <w:rPr>
                <w:lang w:val="ru-RU"/>
              </w:rPr>
            </w:pPr>
            <w:r>
              <w:rPr>
                <w:rFonts w:hAnsi="Times New Roman" w:cs="Times New Roman"/>
                <w:color w:val="000000"/>
                <w:sz w:val="24"/>
                <w:szCs w:val="24"/>
                <w:lang w:val="ru-RU"/>
              </w:rPr>
              <w:t>0</w:t>
            </w:r>
          </w:p>
        </w:tc>
      </w:tr>
      <w:tr w:rsidR="00C25415" w14:paraId="0DEA7132"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49EF1"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D2127F">
              <w:rPr>
                <w:rFonts w:hAnsi="Times New Roman" w:cs="Times New Roman"/>
                <w:color w:val="000000"/>
                <w:sz w:val="24"/>
                <w:szCs w:val="24"/>
                <w:lang w:val="ru-RU"/>
              </w:rPr>
              <w:t>программам с</w:t>
            </w:r>
            <w:r>
              <w:rPr>
                <w:rFonts w:hAnsi="Times New Roman" w:cs="Times New Roman"/>
                <w:color w:val="000000"/>
                <w:sz w:val="24"/>
                <w:szCs w:val="24"/>
              </w:rPr>
              <w:t> </w:t>
            </w:r>
            <w:r w:rsidRPr="00D2127F">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обучающихся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28E19"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20304" w14:textId="344B1AAB" w:rsidR="00C25415" w:rsidRPr="00531405" w:rsidRDefault="00531405">
            <w:pPr>
              <w:rPr>
                <w:lang w:val="ru-RU"/>
              </w:rPr>
            </w:pPr>
            <w:r>
              <w:rPr>
                <w:rFonts w:hAnsi="Times New Roman" w:cs="Times New Roman"/>
                <w:color w:val="000000"/>
                <w:sz w:val="24"/>
                <w:szCs w:val="24"/>
                <w:lang w:val="ru-RU"/>
              </w:rPr>
              <w:t>0</w:t>
            </w:r>
          </w:p>
        </w:tc>
      </w:tr>
      <w:tr w:rsidR="00C25415" w14:paraId="44137C78"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53C3E"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D2127F">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D2127F">
              <w:rPr>
                <w:rFonts w:hAnsi="Times New Roman" w:cs="Times New Roman"/>
                <w:color w:val="000000"/>
                <w:sz w:val="24"/>
                <w:szCs w:val="24"/>
                <w:lang w:val="ru-RU"/>
              </w:rPr>
              <w:t xml:space="preserve">общей численности </w:t>
            </w:r>
            <w:r w:rsidRPr="00D2127F">
              <w:rPr>
                <w:rFonts w:hAnsi="Times New Roman" w:cs="Times New Roman"/>
                <w:color w:val="000000"/>
                <w:sz w:val="24"/>
                <w:szCs w:val="24"/>
                <w:lang w:val="ru-RU"/>
              </w:rPr>
              <w:lastRenderedPageBreak/>
              <w:t>обучающихся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4FAE4" w14:textId="77777777" w:rsidR="00C25415" w:rsidRDefault="009E5F13">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9CF54" w14:textId="07256776" w:rsidR="00C25415" w:rsidRPr="00531405" w:rsidRDefault="007912C6">
            <w:pPr>
              <w:rPr>
                <w:lang w:val="ru-RU"/>
              </w:rPr>
            </w:pPr>
            <w:r>
              <w:rPr>
                <w:lang w:val="ru-RU"/>
              </w:rPr>
              <w:t>0</w:t>
            </w:r>
          </w:p>
        </w:tc>
      </w:tr>
      <w:tr w:rsidR="00C25415" w14:paraId="4BE1A87B"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ACEDA"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D2127F">
              <w:rPr>
                <w:rFonts w:hAnsi="Times New Roman" w:cs="Times New Roman"/>
                <w:color w:val="000000"/>
                <w:sz w:val="24"/>
                <w:szCs w:val="24"/>
                <w:lang w:val="ru-RU"/>
              </w:rPr>
              <w:t>программам с</w:t>
            </w:r>
            <w:r>
              <w:rPr>
                <w:rFonts w:hAnsi="Times New Roman" w:cs="Times New Roman"/>
                <w:color w:val="000000"/>
                <w:sz w:val="24"/>
                <w:szCs w:val="24"/>
              </w:rPr>
              <w:t> </w:t>
            </w:r>
            <w:r w:rsidRPr="00D2127F">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обучающихся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E5111"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8EB24" w14:textId="70D2E4E8" w:rsidR="00C25415" w:rsidRPr="00CC22D2" w:rsidRDefault="002F5A40">
            <w:pPr>
              <w:rPr>
                <w:lang w:val="ru-RU"/>
              </w:rPr>
            </w:pPr>
            <w:r>
              <w:rPr>
                <w:lang w:val="ru-RU"/>
              </w:rPr>
              <w:t>0</w:t>
            </w:r>
          </w:p>
        </w:tc>
      </w:tr>
      <w:tr w:rsidR="00C25415" w14:paraId="3B866795"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95FCF"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D2127F">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обучающихся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D5BF9"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E15C8" w14:textId="65A482FA" w:rsidR="00C25415" w:rsidRPr="002F5A40" w:rsidRDefault="002F5A40">
            <w:pPr>
              <w:rPr>
                <w:lang w:val="ru-RU"/>
              </w:rPr>
            </w:pPr>
            <w:r>
              <w:rPr>
                <w:lang w:val="ru-RU"/>
              </w:rPr>
              <w:t>0</w:t>
            </w:r>
          </w:p>
        </w:tc>
      </w:tr>
      <w:tr w:rsidR="00C25415" w14:paraId="4B0AEEC9" w14:textId="77777777" w:rsidTr="00661AF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E40955F" w14:textId="77777777" w:rsidR="00C25415" w:rsidRPr="00D2127F" w:rsidRDefault="009E5F13">
            <w:pPr>
              <w:rPr>
                <w:lang w:val="ru-RU"/>
              </w:rPr>
            </w:pPr>
            <w:r w:rsidRPr="00D2127F">
              <w:rPr>
                <w:rFonts w:hAnsi="Times New Roman" w:cs="Times New Roman"/>
                <w:color w:val="000000"/>
                <w:sz w:val="24"/>
                <w:szCs w:val="24"/>
                <w:lang w:val="ru-RU"/>
              </w:rPr>
              <w:t xml:space="preserve">Общая численность </w:t>
            </w:r>
            <w:proofErr w:type="spellStart"/>
            <w:r w:rsidRPr="00D2127F">
              <w:rPr>
                <w:rFonts w:hAnsi="Times New Roman" w:cs="Times New Roman"/>
                <w:color w:val="000000"/>
                <w:sz w:val="24"/>
                <w:szCs w:val="24"/>
                <w:lang w:val="ru-RU"/>
              </w:rPr>
              <w:t>педработников</w:t>
            </w:r>
            <w:proofErr w:type="spellEnd"/>
            <w:r w:rsidRPr="00D2127F">
              <w:rPr>
                <w:rFonts w:hAnsi="Times New Roman" w:cs="Times New Roman"/>
                <w:color w:val="000000"/>
                <w:sz w:val="24"/>
                <w:szCs w:val="24"/>
                <w:lang w:val="ru-RU"/>
              </w:rPr>
              <w:t>, в</w:t>
            </w:r>
            <w:r>
              <w:rPr>
                <w:rFonts w:hAnsi="Times New Roman" w:cs="Times New Roman"/>
                <w:color w:val="000000"/>
                <w:sz w:val="24"/>
                <w:szCs w:val="24"/>
              </w:rPr>
              <w:t> </w:t>
            </w:r>
            <w:r w:rsidRPr="00D2127F">
              <w:rPr>
                <w:rFonts w:hAnsi="Times New Roman" w:cs="Times New Roman"/>
                <w:color w:val="000000"/>
                <w:sz w:val="24"/>
                <w:szCs w:val="24"/>
                <w:lang w:val="ru-RU"/>
              </w:rPr>
              <w:t xml:space="preserve">том числе количество </w:t>
            </w:r>
            <w:proofErr w:type="spellStart"/>
            <w:r w:rsidRPr="00D2127F">
              <w:rPr>
                <w:rFonts w:hAnsi="Times New Roman" w:cs="Times New Roman"/>
                <w:color w:val="000000"/>
                <w:sz w:val="24"/>
                <w:szCs w:val="24"/>
                <w:lang w:val="ru-RU"/>
              </w:rPr>
              <w:t>педработников</w:t>
            </w:r>
            <w:proofErr w:type="spellEnd"/>
            <w:r w:rsidRPr="00D2127F">
              <w:rPr>
                <w:rFonts w:hAnsi="Times New Roman" w:cs="Times New Roman"/>
                <w:color w:val="000000"/>
                <w:sz w:val="24"/>
                <w:szCs w:val="24"/>
                <w:lang w:val="ru-RU"/>
              </w:rPr>
              <w:t>:</w:t>
            </w:r>
          </w:p>
        </w:tc>
        <w:tc>
          <w:tcPr>
            <w:tcW w:w="13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F39F8" w14:textId="77777777" w:rsidR="00C25415" w:rsidRDefault="009E5F13">
            <w:proofErr w:type="spellStart"/>
            <w:r>
              <w:rPr>
                <w:rFonts w:hAnsi="Times New Roman" w:cs="Times New Roman"/>
                <w:color w:val="000000"/>
                <w:sz w:val="24"/>
                <w:szCs w:val="24"/>
              </w:rPr>
              <w:t>человек</w:t>
            </w:r>
            <w:proofErr w:type="spellEnd"/>
          </w:p>
        </w:tc>
        <w:tc>
          <w:tcPr>
            <w:tcW w:w="66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34FE4D8" w14:textId="678BE06E" w:rsidR="00C25415" w:rsidRPr="002F5A40" w:rsidRDefault="002F5A40" w:rsidP="00661AFF">
            <w:pPr>
              <w:ind w:right="75"/>
              <w:rPr>
                <w:rFonts w:hAnsi="Times New Roman" w:cs="Times New Roman"/>
                <w:color w:val="000000"/>
                <w:sz w:val="24"/>
                <w:szCs w:val="24"/>
                <w:lang w:val="ru-RU"/>
              </w:rPr>
            </w:pPr>
            <w:r>
              <w:rPr>
                <w:rFonts w:hAnsi="Times New Roman" w:cs="Times New Roman"/>
                <w:color w:val="000000"/>
                <w:sz w:val="24"/>
                <w:szCs w:val="24"/>
                <w:lang w:val="ru-RU"/>
              </w:rPr>
              <w:t>29</w:t>
            </w:r>
          </w:p>
        </w:tc>
      </w:tr>
      <w:tr w:rsidR="00C25415" w14:paraId="3C248CC1" w14:textId="77777777" w:rsidTr="00661AF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77752" w14:textId="77777777" w:rsidR="00C25415" w:rsidRDefault="009E5F13">
            <w:r>
              <w:rPr>
                <w:rFonts w:hAnsi="Times New Roman" w:cs="Times New Roman"/>
                <w:color w:val="000000"/>
                <w:sz w:val="24"/>
                <w:szCs w:val="24"/>
              </w:rPr>
              <w:t>—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990FA" w14:textId="77777777" w:rsidR="00C25415" w:rsidRDefault="00C25415">
            <w:pPr>
              <w:ind w:left="75" w:right="75"/>
              <w:rPr>
                <w:rFonts w:hAnsi="Times New Roman" w:cs="Times New Roman"/>
                <w:color w:val="000000"/>
                <w:sz w:val="24"/>
                <w:szCs w:val="24"/>
              </w:rPr>
            </w:pPr>
          </w:p>
        </w:tc>
        <w:tc>
          <w:tcPr>
            <w:tcW w:w="66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BC154" w14:textId="72CC3063" w:rsidR="00C25415" w:rsidRPr="00191B17" w:rsidRDefault="00191B17">
            <w:pPr>
              <w:rPr>
                <w:lang w:val="ru-RU"/>
              </w:rPr>
            </w:pPr>
            <w:r>
              <w:rPr>
                <w:rFonts w:hAnsi="Times New Roman" w:cs="Times New Roman"/>
                <w:color w:val="000000"/>
                <w:sz w:val="24"/>
                <w:szCs w:val="24"/>
                <w:lang w:val="ru-RU"/>
              </w:rPr>
              <w:t>29</w:t>
            </w:r>
          </w:p>
        </w:tc>
      </w:tr>
      <w:tr w:rsidR="00C25415" w14:paraId="1AE4980B"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38AEC3"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56932"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194C2" w14:textId="63794437" w:rsidR="00C25415" w:rsidRPr="00191B17" w:rsidRDefault="00191B17">
            <w:pPr>
              <w:rPr>
                <w:lang w:val="ru-RU"/>
              </w:rPr>
            </w:pPr>
            <w:r>
              <w:rPr>
                <w:rFonts w:hAnsi="Times New Roman" w:cs="Times New Roman"/>
                <w:color w:val="000000"/>
                <w:sz w:val="24"/>
                <w:szCs w:val="24"/>
                <w:lang w:val="ru-RU"/>
              </w:rPr>
              <w:t>29</w:t>
            </w:r>
          </w:p>
        </w:tc>
      </w:tr>
      <w:tr w:rsidR="00C25415" w14:paraId="7F084445"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98F00"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FC4E5"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1737C" w14:textId="69DE8076" w:rsidR="00C25415" w:rsidRPr="00191B17" w:rsidRDefault="00191B17">
            <w:pPr>
              <w:rPr>
                <w:lang w:val="ru-RU"/>
              </w:rPr>
            </w:pPr>
            <w:r>
              <w:rPr>
                <w:rFonts w:hAnsi="Times New Roman" w:cs="Times New Roman"/>
                <w:color w:val="000000"/>
                <w:sz w:val="24"/>
                <w:szCs w:val="24"/>
                <w:lang w:val="ru-RU"/>
              </w:rPr>
              <w:t>0</w:t>
            </w:r>
          </w:p>
        </w:tc>
      </w:tr>
      <w:tr w:rsidR="00C25415" w14:paraId="03CDC2EA"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FFE61"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EBE0E"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E11CD" w14:textId="4092B400" w:rsidR="00C25415" w:rsidRPr="00191B17" w:rsidRDefault="00191B17">
            <w:pPr>
              <w:rPr>
                <w:lang w:val="ru-RU"/>
              </w:rPr>
            </w:pPr>
            <w:r>
              <w:rPr>
                <w:lang w:val="ru-RU"/>
              </w:rPr>
              <w:t>0</w:t>
            </w:r>
          </w:p>
        </w:tc>
      </w:tr>
      <w:tr w:rsidR="00C25415" w14:paraId="536F10B9" w14:textId="77777777" w:rsidTr="00661AF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7BB2B88" w14:textId="77777777" w:rsidR="00C25415" w:rsidRPr="00D2127F" w:rsidRDefault="009E5F13">
            <w:pPr>
              <w:rPr>
                <w:lang w:val="ru-RU"/>
              </w:rPr>
            </w:pPr>
            <w:r w:rsidRPr="00D2127F">
              <w:rPr>
                <w:rFonts w:hAnsi="Times New Roman" w:cs="Times New Roman"/>
                <w:color w:val="000000"/>
                <w:sz w:val="24"/>
                <w:szCs w:val="24"/>
                <w:lang w:val="ru-RU"/>
              </w:rPr>
              <w:t xml:space="preserve">Численность (удельный вес) </w:t>
            </w:r>
            <w:proofErr w:type="spellStart"/>
            <w:r w:rsidRPr="00D2127F">
              <w:rPr>
                <w:rFonts w:hAnsi="Times New Roman" w:cs="Times New Roman"/>
                <w:color w:val="000000"/>
                <w:sz w:val="24"/>
                <w:szCs w:val="24"/>
                <w:lang w:val="ru-RU"/>
              </w:rPr>
              <w:t>педработников</w:t>
            </w:r>
            <w:proofErr w:type="spellEnd"/>
            <w:r w:rsidRPr="00D2127F">
              <w:rPr>
                <w:rFonts w:hAnsi="Times New Roman" w:cs="Times New Roman"/>
                <w:color w:val="000000"/>
                <w:sz w:val="24"/>
                <w:szCs w:val="24"/>
                <w:lang w:val="ru-RU"/>
              </w:rPr>
              <w:t xml:space="preserve"> с</w:t>
            </w:r>
            <w:r>
              <w:rPr>
                <w:rFonts w:hAnsi="Times New Roman" w:cs="Times New Roman"/>
                <w:color w:val="000000"/>
                <w:sz w:val="24"/>
                <w:szCs w:val="24"/>
              </w:rPr>
              <w:t> </w:t>
            </w:r>
            <w:r w:rsidRPr="00D2127F">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D2127F">
              <w:rPr>
                <w:rFonts w:hAnsi="Times New Roman" w:cs="Times New Roman"/>
                <w:color w:val="000000"/>
                <w:sz w:val="24"/>
                <w:szCs w:val="24"/>
                <w:lang w:val="ru-RU"/>
              </w:rPr>
              <w:t>том числе:</w:t>
            </w:r>
          </w:p>
        </w:tc>
        <w:tc>
          <w:tcPr>
            <w:tcW w:w="13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1AD70"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3E781E6" w14:textId="77777777" w:rsidR="00C25415" w:rsidRDefault="00C25415">
            <w:pPr>
              <w:ind w:left="75" w:right="75"/>
              <w:rPr>
                <w:rFonts w:hAnsi="Times New Roman" w:cs="Times New Roman"/>
                <w:color w:val="000000"/>
                <w:sz w:val="24"/>
                <w:szCs w:val="24"/>
              </w:rPr>
            </w:pPr>
          </w:p>
        </w:tc>
      </w:tr>
      <w:tr w:rsidR="00C25415" w14:paraId="3016AC09" w14:textId="77777777" w:rsidTr="00661AF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15D93" w14:textId="77777777" w:rsidR="00C25415" w:rsidRDefault="009E5F13">
            <w:r>
              <w:rPr>
                <w:rFonts w:hAnsi="Times New Roman" w:cs="Times New Roman"/>
                <w:color w:val="000000"/>
                <w:sz w:val="24"/>
                <w:szCs w:val="24"/>
              </w:rPr>
              <w:t>— с </w:t>
            </w:r>
            <w:proofErr w:type="spellStart"/>
            <w:r>
              <w:rPr>
                <w:rFonts w:hAnsi="Times New Roman" w:cs="Times New Roman"/>
                <w:color w:val="000000"/>
                <w:sz w:val="24"/>
                <w:szCs w:val="24"/>
              </w:rPr>
              <w:t>высшей</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FBE78" w14:textId="77777777" w:rsidR="00C25415" w:rsidRDefault="00C25415">
            <w:pPr>
              <w:ind w:left="75" w:right="75"/>
              <w:rPr>
                <w:rFonts w:hAnsi="Times New Roman" w:cs="Times New Roman"/>
                <w:color w:val="000000"/>
                <w:sz w:val="24"/>
                <w:szCs w:val="24"/>
              </w:rPr>
            </w:pPr>
          </w:p>
        </w:tc>
        <w:tc>
          <w:tcPr>
            <w:tcW w:w="66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AFB47" w14:textId="05782ACC" w:rsidR="00C25415" w:rsidRDefault="00191B17">
            <w:r>
              <w:rPr>
                <w:rFonts w:hAnsi="Times New Roman" w:cs="Times New Roman"/>
                <w:color w:val="000000"/>
                <w:sz w:val="24"/>
                <w:szCs w:val="24"/>
                <w:lang w:val="ru-RU"/>
              </w:rPr>
              <w:t>2</w:t>
            </w:r>
            <w:r w:rsidR="009E5F13">
              <w:rPr>
                <w:rFonts w:hAnsi="Times New Roman" w:cs="Times New Roman"/>
                <w:color w:val="000000"/>
                <w:sz w:val="24"/>
                <w:szCs w:val="24"/>
              </w:rPr>
              <w:t>___</w:t>
            </w:r>
          </w:p>
        </w:tc>
      </w:tr>
      <w:tr w:rsidR="00C25415" w14:paraId="628891DF"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2958E"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первой</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062F1"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A0A938" w14:textId="3814F60F" w:rsidR="00C25415" w:rsidRDefault="00191B17">
            <w:r>
              <w:rPr>
                <w:rFonts w:hAnsi="Times New Roman" w:cs="Times New Roman"/>
                <w:color w:val="000000"/>
                <w:sz w:val="24"/>
                <w:szCs w:val="24"/>
                <w:lang w:val="ru-RU"/>
              </w:rPr>
              <w:t>14</w:t>
            </w:r>
            <w:r w:rsidR="009E5F13">
              <w:rPr>
                <w:rFonts w:hAnsi="Times New Roman" w:cs="Times New Roman"/>
                <w:color w:val="000000"/>
                <w:sz w:val="24"/>
                <w:szCs w:val="24"/>
              </w:rPr>
              <w:t>_</w:t>
            </w:r>
          </w:p>
        </w:tc>
      </w:tr>
      <w:tr w:rsidR="00C25415" w14:paraId="75C71AD4" w14:textId="77777777" w:rsidTr="00661AF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C51119F" w14:textId="77777777" w:rsidR="00C25415" w:rsidRPr="00D2127F" w:rsidRDefault="009E5F13">
            <w:pPr>
              <w:rPr>
                <w:lang w:val="ru-RU"/>
              </w:rPr>
            </w:pPr>
            <w:r w:rsidRPr="00D2127F">
              <w:rPr>
                <w:rFonts w:hAnsi="Times New Roman" w:cs="Times New Roman"/>
                <w:color w:val="000000"/>
                <w:sz w:val="24"/>
                <w:szCs w:val="24"/>
                <w:lang w:val="ru-RU"/>
              </w:rPr>
              <w:t xml:space="preserve">Численность (удельный вес) </w:t>
            </w:r>
            <w:proofErr w:type="spellStart"/>
            <w:r w:rsidRPr="00D2127F">
              <w:rPr>
                <w:rFonts w:hAnsi="Times New Roman" w:cs="Times New Roman"/>
                <w:color w:val="000000"/>
                <w:sz w:val="24"/>
                <w:szCs w:val="24"/>
                <w:lang w:val="ru-RU"/>
              </w:rPr>
              <w:t>педработников</w:t>
            </w:r>
            <w:proofErr w:type="spellEnd"/>
            <w:r w:rsidRPr="00D2127F">
              <w:rPr>
                <w:rFonts w:hAnsi="Times New Roman" w:cs="Times New Roman"/>
                <w:color w:val="000000"/>
                <w:sz w:val="24"/>
                <w:szCs w:val="24"/>
                <w:lang w:val="ru-RU"/>
              </w:rPr>
              <w:t xml:space="preserve">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D2127F">
              <w:rPr>
                <w:rFonts w:hAnsi="Times New Roman" w:cs="Times New Roman"/>
                <w:color w:val="000000"/>
                <w:sz w:val="24"/>
                <w:szCs w:val="24"/>
                <w:lang w:val="ru-RU"/>
              </w:rPr>
              <w:t>педагогическим стажем:</w:t>
            </w:r>
          </w:p>
        </w:tc>
        <w:tc>
          <w:tcPr>
            <w:tcW w:w="13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DD309"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C35C4AE" w14:textId="77777777" w:rsidR="00C25415" w:rsidRDefault="00C25415">
            <w:pPr>
              <w:ind w:left="75" w:right="75"/>
              <w:rPr>
                <w:rFonts w:hAnsi="Times New Roman" w:cs="Times New Roman"/>
                <w:color w:val="000000"/>
                <w:sz w:val="24"/>
                <w:szCs w:val="24"/>
              </w:rPr>
            </w:pPr>
          </w:p>
        </w:tc>
      </w:tr>
      <w:tr w:rsidR="00C25415" w14:paraId="0E75FB86" w14:textId="77777777" w:rsidTr="00661AF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D2C20"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2C43A" w14:textId="77777777" w:rsidR="00C25415" w:rsidRDefault="00C25415">
            <w:pPr>
              <w:ind w:left="75" w:right="75"/>
              <w:rPr>
                <w:rFonts w:hAnsi="Times New Roman" w:cs="Times New Roman"/>
                <w:color w:val="000000"/>
                <w:sz w:val="24"/>
                <w:szCs w:val="24"/>
              </w:rPr>
            </w:pPr>
          </w:p>
        </w:tc>
        <w:tc>
          <w:tcPr>
            <w:tcW w:w="66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EE7F7" w14:textId="06D958CA" w:rsidR="00C25415" w:rsidRPr="00191B17" w:rsidRDefault="00191B17">
            <w:pPr>
              <w:rPr>
                <w:lang w:val="ru-RU"/>
              </w:rPr>
            </w:pPr>
            <w:r>
              <w:rPr>
                <w:rFonts w:hAnsi="Times New Roman" w:cs="Times New Roman"/>
                <w:color w:val="000000"/>
                <w:sz w:val="24"/>
                <w:szCs w:val="24"/>
                <w:lang w:val="ru-RU"/>
              </w:rPr>
              <w:t>6</w:t>
            </w:r>
          </w:p>
        </w:tc>
      </w:tr>
      <w:tr w:rsidR="00C25415" w14:paraId="7BF82F02"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F02D8" w14:textId="77777777" w:rsidR="00C25415" w:rsidRDefault="009E5F13">
            <w:r>
              <w:rPr>
                <w:rFonts w:hAnsi="Times New Roman" w:cs="Times New Roman"/>
                <w:color w:val="000000"/>
                <w:sz w:val="24"/>
                <w:szCs w:val="24"/>
              </w:rPr>
              <w:lastRenderedPageBreak/>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CF708"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DAA38" w14:textId="7C3E84C3" w:rsidR="00C25415" w:rsidRPr="00191B17" w:rsidRDefault="00191B17">
            <w:pPr>
              <w:rPr>
                <w:lang w:val="ru-RU"/>
              </w:rPr>
            </w:pPr>
            <w:r>
              <w:rPr>
                <w:rFonts w:hAnsi="Times New Roman" w:cs="Times New Roman"/>
                <w:color w:val="000000"/>
                <w:sz w:val="24"/>
                <w:szCs w:val="24"/>
                <w:lang w:val="ru-RU"/>
              </w:rPr>
              <w:t>11</w:t>
            </w:r>
          </w:p>
        </w:tc>
      </w:tr>
      <w:tr w:rsidR="00C25415" w14:paraId="40367574" w14:textId="77777777" w:rsidTr="00661AF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B306BEA" w14:textId="77777777" w:rsidR="00C25415" w:rsidRPr="00D2127F" w:rsidRDefault="009E5F13">
            <w:pPr>
              <w:rPr>
                <w:lang w:val="ru-RU"/>
              </w:rPr>
            </w:pPr>
            <w:r w:rsidRPr="00D2127F">
              <w:rPr>
                <w:rFonts w:hAnsi="Times New Roman" w:cs="Times New Roman"/>
                <w:color w:val="000000"/>
                <w:sz w:val="24"/>
                <w:szCs w:val="24"/>
                <w:lang w:val="ru-RU"/>
              </w:rPr>
              <w:t xml:space="preserve">Численность (удельный вес) </w:t>
            </w:r>
            <w:proofErr w:type="spellStart"/>
            <w:r w:rsidRPr="00D2127F">
              <w:rPr>
                <w:rFonts w:hAnsi="Times New Roman" w:cs="Times New Roman"/>
                <w:color w:val="000000"/>
                <w:sz w:val="24"/>
                <w:szCs w:val="24"/>
                <w:lang w:val="ru-RU"/>
              </w:rPr>
              <w:t>педработников</w:t>
            </w:r>
            <w:proofErr w:type="spellEnd"/>
            <w:r w:rsidRPr="00D2127F">
              <w:rPr>
                <w:rFonts w:hAnsi="Times New Roman" w:cs="Times New Roman"/>
                <w:color w:val="000000"/>
                <w:sz w:val="24"/>
                <w:szCs w:val="24"/>
                <w:lang w:val="ru-RU"/>
              </w:rPr>
              <w:t xml:space="preserve">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D2127F">
              <w:rPr>
                <w:rFonts w:hAnsi="Times New Roman" w:cs="Times New Roman"/>
                <w:color w:val="000000"/>
                <w:sz w:val="24"/>
                <w:szCs w:val="24"/>
                <w:lang w:val="ru-RU"/>
              </w:rPr>
              <w:t>возрасте:</w:t>
            </w:r>
          </w:p>
        </w:tc>
        <w:tc>
          <w:tcPr>
            <w:tcW w:w="13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8EA85"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A39A331" w14:textId="77777777" w:rsidR="00C25415" w:rsidRDefault="00C25415">
            <w:pPr>
              <w:ind w:left="75" w:right="75"/>
              <w:rPr>
                <w:rFonts w:hAnsi="Times New Roman" w:cs="Times New Roman"/>
                <w:color w:val="000000"/>
                <w:sz w:val="24"/>
                <w:szCs w:val="24"/>
              </w:rPr>
            </w:pPr>
          </w:p>
        </w:tc>
      </w:tr>
      <w:tr w:rsidR="00C25415" w14:paraId="24C994B0" w14:textId="77777777" w:rsidTr="00661AF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4B724"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30 </w:t>
            </w:r>
            <w:proofErr w:type="spellStart"/>
            <w:r>
              <w:rPr>
                <w:rFonts w:hAnsi="Times New Roman" w:cs="Times New Roman"/>
                <w:color w:val="000000"/>
                <w:sz w:val="24"/>
                <w:szCs w:val="24"/>
              </w:rPr>
              <w:t>лет</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284F1" w14:textId="77777777" w:rsidR="00C25415" w:rsidRDefault="00C25415">
            <w:pPr>
              <w:ind w:left="75" w:right="75"/>
              <w:rPr>
                <w:rFonts w:hAnsi="Times New Roman" w:cs="Times New Roman"/>
                <w:color w:val="000000"/>
                <w:sz w:val="24"/>
                <w:szCs w:val="24"/>
              </w:rPr>
            </w:pPr>
          </w:p>
        </w:tc>
        <w:tc>
          <w:tcPr>
            <w:tcW w:w="66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2F97A" w14:textId="53DD5F88" w:rsidR="00C25415" w:rsidRDefault="00191B17">
            <w:r>
              <w:rPr>
                <w:rFonts w:hAnsi="Times New Roman" w:cs="Times New Roman"/>
                <w:color w:val="000000"/>
                <w:sz w:val="24"/>
                <w:szCs w:val="24"/>
                <w:lang w:val="ru-RU"/>
              </w:rPr>
              <w:t>2</w:t>
            </w:r>
            <w:r w:rsidR="009E5F13">
              <w:rPr>
                <w:rFonts w:hAnsi="Times New Roman" w:cs="Times New Roman"/>
                <w:color w:val="000000"/>
                <w:sz w:val="24"/>
                <w:szCs w:val="24"/>
              </w:rPr>
              <w:t>_</w:t>
            </w:r>
          </w:p>
        </w:tc>
      </w:tr>
      <w:tr w:rsidR="00C25415" w14:paraId="3B9E72FF"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9F5D5" w14:textId="77777777" w:rsidR="00C25415" w:rsidRDefault="009E5F13">
            <w:r>
              <w:rPr>
                <w:rFonts w:hAnsi="Times New Roman" w:cs="Times New Roman"/>
                <w:color w:val="000000"/>
                <w:sz w:val="24"/>
                <w:szCs w:val="24"/>
              </w:rPr>
              <w:t>—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55 </w:t>
            </w:r>
            <w:proofErr w:type="spellStart"/>
            <w:r>
              <w:rPr>
                <w:rFonts w:hAnsi="Times New Roman" w:cs="Times New Roman"/>
                <w:color w:val="000000"/>
                <w:sz w:val="24"/>
                <w:szCs w:val="24"/>
              </w:rPr>
              <w:t>лет</w:t>
            </w:r>
            <w:proofErr w:type="spellEnd"/>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8DAAC"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9E0B6" w14:textId="0C2721EC" w:rsidR="00C25415" w:rsidRDefault="00FA4184">
            <w:r>
              <w:rPr>
                <w:rFonts w:hAnsi="Times New Roman" w:cs="Times New Roman"/>
                <w:color w:val="000000"/>
                <w:sz w:val="24"/>
                <w:szCs w:val="24"/>
                <w:lang w:val="ru-RU"/>
              </w:rPr>
              <w:t>5</w:t>
            </w:r>
            <w:r w:rsidR="009E5F13">
              <w:rPr>
                <w:rFonts w:hAnsi="Times New Roman" w:cs="Times New Roman"/>
                <w:color w:val="000000"/>
                <w:sz w:val="24"/>
                <w:szCs w:val="24"/>
              </w:rPr>
              <w:t>__</w:t>
            </w:r>
          </w:p>
        </w:tc>
      </w:tr>
      <w:tr w:rsidR="00C25415" w14:paraId="08A4CDE3"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E620D"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D2127F">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D2127F">
              <w:rPr>
                <w:rFonts w:hAnsi="Times New Roman" w:cs="Times New Roman"/>
                <w:color w:val="000000"/>
                <w:sz w:val="24"/>
                <w:szCs w:val="24"/>
                <w:lang w:val="ru-RU"/>
              </w:rPr>
              <w:t>последние 5</w:t>
            </w:r>
            <w:r>
              <w:rPr>
                <w:rFonts w:hAnsi="Times New Roman" w:cs="Times New Roman"/>
                <w:color w:val="000000"/>
                <w:sz w:val="24"/>
                <w:szCs w:val="24"/>
              </w:rPr>
              <w:t> </w:t>
            </w:r>
            <w:r w:rsidRPr="00D2127F">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таких работников</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45627"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9F04F" w14:textId="619A9F86" w:rsidR="00C25415" w:rsidRPr="00191B17" w:rsidRDefault="00191B17">
            <w:pPr>
              <w:rPr>
                <w:lang w:val="ru-RU"/>
              </w:rPr>
            </w:pPr>
            <w:r>
              <w:rPr>
                <w:lang w:val="ru-RU"/>
              </w:rPr>
              <w:t>29</w:t>
            </w:r>
          </w:p>
        </w:tc>
      </w:tr>
      <w:tr w:rsidR="00C25415" w14:paraId="5915AA7B"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B2002"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D2127F">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D2127F">
              <w:rPr>
                <w:rFonts w:hAnsi="Times New Roman" w:cs="Times New Roman"/>
                <w:color w:val="000000"/>
                <w:sz w:val="24"/>
                <w:szCs w:val="24"/>
                <w:lang w:val="ru-RU"/>
              </w:rPr>
              <w:t>применению в</w:t>
            </w:r>
            <w:r>
              <w:rPr>
                <w:rFonts w:hAnsi="Times New Roman" w:cs="Times New Roman"/>
                <w:color w:val="000000"/>
                <w:sz w:val="24"/>
                <w:szCs w:val="24"/>
              </w:rPr>
              <w:t> </w:t>
            </w:r>
            <w:r w:rsidRPr="00D2127F">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таких работников</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7BC73"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56BCF" w14:textId="46AD7089" w:rsidR="00C25415" w:rsidRPr="00191B17" w:rsidRDefault="00191B17">
            <w:pPr>
              <w:rPr>
                <w:lang w:val="ru-RU"/>
              </w:rPr>
            </w:pPr>
            <w:r>
              <w:rPr>
                <w:lang w:val="ru-RU"/>
              </w:rPr>
              <w:t>29</w:t>
            </w:r>
          </w:p>
        </w:tc>
      </w:tr>
      <w:tr w:rsidR="00C25415" w14:paraId="62E02F43" w14:textId="77777777" w:rsidTr="00661AFF">
        <w:tc>
          <w:tcPr>
            <w:tcW w:w="139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A190F" w14:textId="77777777" w:rsidR="00C25415" w:rsidRDefault="009E5F13">
            <w:proofErr w:type="spellStart"/>
            <w:r>
              <w:rPr>
                <w:rFonts w:hAnsi="Times New Roman" w:cs="Times New Roman"/>
                <w:b/>
                <w:bCs/>
                <w:color w:val="000000"/>
                <w:sz w:val="24"/>
                <w:szCs w:val="24"/>
              </w:rPr>
              <w:t>Инфраструктура</w:t>
            </w:r>
            <w:proofErr w:type="spellEnd"/>
          </w:p>
        </w:tc>
      </w:tr>
      <w:tr w:rsidR="00C25415" w14:paraId="4064CEE9"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1FCDF" w14:textId="77777777" w:rsidR="00C25415" w:rsidRPr="00D2127F" w:rsidRDefault="009E5F13">
            <w:pPr>
              <w:rPr>
                <w:lang w:val="ru-RU"/>
              </w:rPr>
            </w:pPr>
            <w:r w:rsidRPr="00D2127F">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D2127F">
              <w:rPr>
                <w:rFonts w:hAnsi="Times New Roman" w:cs="Times New Roman"/>
                <w:color w:val="000000"/>
                <w:sz w:val="24"/>
                <w:szCs w:val="24"/>
                <w:lang w:val="ru-RU"/>
              </w:rPr>
              <w:t>расчете на</w:t>
            </w:r>
            <w:r>
              <w:rPr>
                <w:rFonts w:hAnsi="Times New Roman" w:cs="Times New Roman"/>
                <w:color w:val="000000"/>
                <w:sz w:val="24"/>
                <w:szCs w:val="24"/>
              </w:rPr>
              <w:t> </w:t>
            </w:r>
            <w:r w:rsidRPr="00D2127F">
              <w:rPr>
                <w:rFonts w:hAnsi="Times New Roman" w:cs="Times New Roman"/>
                <w:color w:val="000000"/>
                <w:sz w:val="24"/>
                <w:szCs w:val="24"/>
                <w:lang w:val="ru-RU"/>
              </w:rPr>
              <w:t>одного учащегося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EE78F" w14:textId="77777777" w:rsidR="00C25415" w:rsidRDefault="009E5F13">
            <w:proofErr w:type="spellStart"/>
            <w:r>
              <w:rPr>
                <w:rFonts w:hAnsi="Times New Roman" w:cs="Times New Roman"/>
                <w:color w:val="000000"/>
                <w:sz w:val="24"/>
                <w:szCs w:val="24"/>
              </w:rPr>
              <w:t>единиц</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605AF" w14:textId="7BA24885" w:rsidR="00C25415" w:rsidRPr="00CC22D2" w:rsidRDefault="00CC22D2">
            <w:pPr>
              <w:rPr>
                <w:lang w:val="ru-RU"/>
              </w:rPr>
            </w:pPr>
            <w:r>
              <w:rPr>
                <w:lang w:val="ru-RU"/>
              </w:rPr>
              <w:t>0,56</w:t>
            </w:r>
          </w:p>
        </w:tc>
      </w:tr>
      <w:tr w:rsidR="00C25415" w14:paraId="0E8DBC14"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28D4B" w14:textId="77777777" w:rsidR="00C25415" w:rsidRPr="00D2127F" w:rsidRDefault="009E5F13">
            <w:pPr>
              <w:rPr>
                <w:lang w:val="ru-RU"/>
              </w:rPr>
            </w:pPr>
            <w:r w:rsidRPr="00D2127F">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D2127F">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D2127F">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D2127F">
              <w:rPr>
                <w:rFonts w:hAnsi="Times New Roman" w:cs="Times New Roman"/>
                <w:color w:val="000000"/>
                <w:sz w:val="24"/>
                <w:szCs w:val="24"/>
                <w:lang w:val="ru-RU"/>
              </w:rPr>
              <w:t>расчете на</w:t>
            </w:r>
            <w:r>
              <w:rPr>
                <w:rFonts w:hAnsi="Times New Roman" w:cs="Times New Roman"/>
                <w:color w:val="000000"/>
                <w:sz w:val="24"/>
                <w:szCs w:val="24"/>
              </w:rPr>
              <w:t> </w:t>
            </w:r>
            <w:r w:rsidRPr="00D2127F">
              <w:rPr>
                <w:rFonts w:hAnsi="Times New Roman" w:cs="Times New Roman"/>
                <w:color w:val="000000"/>
                <w:sz w:val="24"/>
                <w:szCs w:val="24"/>
                <w:lang w:val="ru-RU"/>
              </w:rPr>
              <w:t>одного учащегося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36F7B" w14:textId="77777777" w:rsidR="00C25415" w:rsidRDefault="009E5F13">
            <w:proofErr w:type="spellStart"/>
            <w:r>
              <w:rPr>
                <w:rFonts w:hAnsi="Times New Roman" w:cs="Times New Roman"/>
                <w:color w:val="000000"/>
                <w:sz w:val="24"/>
                <w:szCs w:val="24"/>
              </w:rPr>
              <w:t>единиц</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897A0" w14:textId="03E61ACC" w:rsidR="00C25415" w:rsidRPr="00531405" w:rsidRDefault="00531405">
            <w:pPr>
              <w:rPr>
                <w:lang w:val="ru-RU"/>
              </w:rPr>
            </w:pPr>
            <w:r>
              <w:rPr>
                <w:lang w:val="ru-RU"/>
              </w:rPr>
              <w:t>3</w:t>
            </w:r>
          </w:p>
        </w:tc>
      </w:tr>
      <w:tr w:rsidR="00C25415" w14:paraId="14572113"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514EB" w14:textId="77777777" w:rsidR="00C25415" w:rsidRPr="00D2127F" w:rsidRDefault="009E5F13">
            <w:pPr>
              <w:rPr>
                <w:lang w:val="ru-RU"/>
              </w:rPr>
            </w:pPr>
            <w:r w:rsidRPr="00D2127F">
              <w:rPr>
                <w:rFonts w:hAnsi="Times New Roman" w:cs="Times New Roman"/>
                <w:color w:val="000000"/>
                <w:sz w:val="24"/>
                <w:szCs w:val="24"/>
                <w:lang w:val="ru-RU"/>
              </w:rPr>
              <w:t>Наличие в</w:t>
            </w:r>
            <w:r>
              <w:rPr>
                <w:rFonts w:hAnsi="Times New Roman" w:cs="Times New Roman"/>
                <w:color w:val="000000"/>
                <w:sz w:val="24"/>
                <w:szCs w:val="24"/>
              </w:rPr>
              <w:t> </w:t>
            </w:r>
            <w:r w:rsidRPr="00D2127F">
              <w:rPr>
                <w:rFonts w:hAnsi="Times New Roman" w:cs="Times New Roman"/>
                <w:color w:val="000000"/>
                <w:sz w:val="24"/>
                <w:szCs w:val="24"/>
                <w:lang w:val="ru-RU"/>
              </w:rPr>
              <w:t>Школе системы электронного документооборота</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06A6B" w14:textId="77777777" w:rsidR="00C25415" w:rsidRDefault="009E5F13">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F45D7" w14:textId="292903A1" w:rsidR="00C25415" w:rsidRPr="00531405" w:rsidRDefault="00531405">
            <w:pPr>
              <w:rPr>
                <w:lang w:val="ru-RU"/>
              </w:rPr>
            </w:pPr>
            <w:r>
              <w:rPr>
                <w:lang w:val="ru-RU"/>
              </w:rPr>
              <w:t>нет</w:t>
            </w:r>
          </w:p>
        </w:tc>
      </w:tr>
      <w:tr w:rsidR="00C25415" w14:paraId="2C122C0B" w14:textId="77777777" w:rsidTr="00661AF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D9C92D1" w14:textId="77777777" w:rsidR="00C25415" w:rsidRPr="00D2127F" w:rsidRDefault="009E5F13">
            <w:pPr>
              <w:rPr>
                <w:lang w:val="ru-RU"/>
              </w:rPr>
            </w:pPr>
            <w:r w:rsidRPr="00D2127F">
              <w:rPr>
                <w:rFonts w:hAnsi="Times New Roman" w:cs="Times New Roman"/>
                <w:color w:val="000000"/>
                <w:sz w:val="24"/>
                <w:szCs w:val="24"/>
                <w:lang w:val="ru-RU"/>
              </w:rPr>
              <w:t>Наличие в</w:t>
            </w:r>
            <w:r>
              <w:rPr>
                <w:rFonts w:hAnsi="Times New Roman" w:cs="Times New Roman"/>
                <w:color w:val="000000"/>
                <w:sz w:val="24"/>
                <w:szCs w:val="24"/>
              </w:rPr>
              <w:t> </w:t>
            </w:r>
            <w:r w:rsidRPr="00D2127F">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D2127F">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D2127F">
              <w:rPr>
                <w:rFonts w:hAnsi="Times New Roman" w:cs="Times New Roman"/>
                <w:color w:val="000000"/>
                <w:sz w:val="24"/>
                <w:szCs w:val="24"/>
                <w:lang w:val="ru-RU"/>
              </w:rPr>
              <w:t>ней:</w:t>
            </w:r>
          </w:p>
        </w:tc>
        <w:tc>
          <w:tcPr>
            <w:tcW w:w="13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94F9E" w14:textId="77777777" w:rsidR="00C25415" w:rsidRDefault="009E5F13">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66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2302542" w14:textId="096EAFAA" w:rsidR="00C25415" w:rsidRPr="00531405" w:rsidRDefault="00531405">
            <w:pPr>
              <w:rPr>
                <w:lang w:val="ru-RU"/>
              </w:rPr>
            </w:pPr>
            <w:r>
              <w:rPr>
                <w:lang w:val="ru-RU"/>
              </w:rPr>
              <w:t>да</w:t>
            </w:r>
          </w:p>
        </w:tc>
      </w:tr>
      <w:tr w:rsidR="00C25415" w14:paraId="51637DC0" w14:textId="77777777" w:rsidTr="00661AF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07E62" w14:textId="77777777" w:rsidR="00C25415" w:rsidRPr="00D2127F" w:rsidRDefault="009E5F13">
            <w:pPr>
              <w:rPr>
                <w:lang w:val="ru-RU"/>
              </w:rPr>
            </w:pPr>
            <w:r w:rsidRPr="00D2127F">
              <w:rPr>
                <w:rFonts w:hAnsi="Times New Roman" w:cs="Times New Roman"/>
                <w:color w:val="000000"/>
                <w:sz w:val="24"/>
                <w:szCs w:val="24"/>
                <w:lang w:val="ru-RU"/>
              </w:rPr>
              <w:t>—</w:t>
            </w:r>
            <w:r>
              <w:rPr>
                <w:rFonts w:hAnsi="Times New Roman" w:cs="Times New Roman"/>
                <w:color w:val="000000"/>
                <w:sz w:val="24"/>
                <w:szCs w:val="24"/>
              </w:rPr>
              <w:t> </w:t>
            </w:r>
            <w:r w:rsidRPr="00D2127F">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D2127F">
              <w:rPr>
                <w:rFonts w:hAnsi="Times New Roman" w:cs="Times New Roman"/>
                <w:color w:val="000000"/>
                <w:sz w:val="24"/>
                <w:szCs w:val="24"/>
                <w:lang w:val="ru-RU"/>
              </w:rPr>
              <w:t xml:space="preserve">компьютере или </w:t>
            </w:r>
            <w:r w:rsidRPr="00D2127F">
              <w:rPr>
                <w:rFonts w:hAnsi="Times New Roman" w:cs="Times New Roman"/>
                <w:color w:val="000000"/>
                <w:sz w:val="24"/>
                <w:szCs w:val="24"/>
                <w:lang w:val="ru-RU"/>
              </w:rPr>
              <w:lastRenderedPageBreak/>
              <w:t>ноутбуке</w:t>
            </w:r>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D4E04" w14:textId="77777777" w:rsidR="00C25415" w:rsidRPr="00D2127F" w:rsidRDefault="00C25415">
            <w:pPr>
              <w:ind w:left="75" w:right="75"/>
              <w:rPr>
                <w:rFonts w:hAnsi="Times New Roman" w:cs="Times New Roman"/>
                <w:color w:val="000000"/>
                <w:sz w:val="24"/>
                <w:szCs w:val="24"/>
                <w:lang w:val="ru-RU"/>
              </w:rPr>
            </w:pPr>
          </w:p>
        </w:tc>
        <w:tc>
          <w:tcPr>
            <w:tcW w:w="66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56D62E" w14:textId="6AD07721" w:rsidR="00C25415" w:rsidRPr="00531405" w:rsidRDefault="00531405">
            <w:pPr>
              <w:rPr>
                <w:lang w:val="ru-RU"/>
              </w:rPr>
            </w:pPr>
            <w:r>
              <w:rPr>
                <w:rFonts w:hAnsi="Times New Roman" w:cs="Times New Roman"/>
                <w:color w:val="000000"/>
                <w:sz w:val="24"/>
                <w:szCs w:val="24"/>
                <w:lang w:val="ru-RU"/>
              </w:rPr>
              <w:t>нет</w:t>
            </w:r>
          </w:p>
        </w:tc>
      </w:tr>
      <w:tr w:rsidR="00C25415" w14:paraId="13DA0E97"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BFCD3" w14:textId="77777777" w:rsidR="00C25415" w:rsidRDefault="009E5F13">
            <w:r>
              <w:rPr>
                <w:rFonts w:hAnsi="Times New Roman" w:cs="Times New Roman"/>
                <w:color w:val="000000"/>
                <w:sz w:val="24"/>
                <w:szCs w:val="24"/>
              </w:rPr>
              <w:t>— медиатеки</w:t>
            </w:r>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F0ED5"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8D5AD" w14:textId="1606F81E" w:rsidR="00C25415" w:rsidRPr="00531405" w:rsidRDefault="00531405">
            <w:pPr>
              <w:rPr>
                <w:lang w:val="ru-RU"/>
              </w:rPr>
            </w:pPr>
            <w:r>
              <w:rPr>
                <w:rFonts w:hAnsi="Times New Roman" w:cs="Times New Roman"/>
                <w:color w:val="000000"/>
                <w:sz w:val="24"/>
                <w:szCs w:val="24"/>
                <w:lang w:val="ru-RU"/>
              </w:rPr>
              <w:t>нет</w:t>
            </w:r>
          </w:p>
        </w:tc>
      </w:tr>
      <w:tr w:rsidR="00C25415" w14:paraId="3CECB0C6"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E67EF" w14:textId="77777777" w:rsidR="00C25415" w:rsidRPr="00D2127F" w:rsidRDefault="009E5F13">
            <w:pPr>
              <w:rPr>
                <w:lang w:val="ru-RU"/>
              </w:rPr>
            </w:pPr>
            <w:r w:rsidRPr="00D2127F">
              <w:rPr>
                <w:rFonts w:hAnsi="Times New Roman" w:cs="Times New Roman"/>
                <w:color w:val="000000"/>
                <w:sz w:val="24"/>
                <w:szCs w:val="24"/>
                <w:lang w:val="ru-RU"/>
              </w:rPr>
              <w:t>—</w:t>
            </w:r>
            <w:r>
              <w:rPr>
                <w:rFonts w:hAnsi="Times New Roman" w:cs="Times New Roman"/>
                <w:color w:val="000000"/>
                <w:sz w:val="24"/>
                <w:szCs w:val="24"/>
              </w:rPr>
              <w:t> </w:t>
            </w:r>
            <w:r w:rsidRPr="00D2127F">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D2127F">
              <w:rPr>
                <w:rFonts w:hAnsi="Times New Roman" w:cs="Times New Roman"/>
                <w:color w:val="000000"/>
                <w:sz w:val="24"/>
                <w:szCs w:val="24"/>
                <w:lang w:val="ru-RU"/>
              </w:rPr>
              <w:t>распознавания текста</w:t>
            </w:r>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614B1" w14:textId="77777777" w:rsidR="00C25415" w:rsidRPr="00D2127F" w:rsidRDefault="00C25415">
            <w:pPr>
              <w:ind w:left="75" w:right="75"/>
              <w:rPr>
                <w:rFonts w:hAnsi="Times New Roman" w:cs="Times New Roman"/>
                <w:color w:val="000000"/>
                <w:sz w:val="24"/>
                <w:szCs w:val="24"/>
                <w:lang w:val="ru-RU"/>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48E1C" w14:textId="406880A9" w:rsidR="00C25415" w:rsidRPr="00531405" w:rsidRDefault="00531405">
            <w:pPr>
              <w:rPr>
                <w:lang w:val="ru-RU"/>
              </w:rPr>
            </w:pPr>
            <w:r>
              <w:rPr>
                <w:rFonts w:hAnsi="Times New Roman" w:cs="Times New Roman"/>
                <w:color w:val="000000"/>
                <w:sz w:val="24"/>
                <w:szCs w:val="24"/>
                <w:lang w:val="ru-RU"/>
              </w:rPr>
              <w:t>да</w:t>
            </w:r>
          </w:p>
        </w:tc>
      </w:tr>
      <w:tr w:rsidR="00C25415" w14:paraId="365983D7"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66548" w14:textId="77777777" w:rsidR="00C25415" w:rsidRPr="00D2127F" w:rsidRDefault="009E5F13">
            <w:pPr>
              <w:rPr>
                <w:lang w:val="ru-RU"/>
              </w:rPr>
            </w:pPr>
            <w:r w:rsidRPr="00D2127F">
              <w:rPr>
                <w:rFonts w:hAnsi="Times New Roman" w:cs="Times New Roman"/>
                <w:color w:val="000000"/>
                <w:sz w:val="24"/>
                <w:szCs w:val="24"/>
                <w:lang w:val="ru-RU"/>
              </w:rPr>
              <w:t>—</w:t>
            </w:r>
            <w:r>
              <w:rPr>
                <w:rFonts w:hAnsi="Times New Roman" w:cs="Times New Roman"/>
                <w:color w:val="000000"/>
                <w:sz w:val="24"/>
                <w:szCs w:val="24"/>
              </w:rPr>
              <w:t> </w:t>
            </w:r>
            <w:r w:rsidRPr="00D2127F">
              <w:rPr>
                <w:rFonts w:hAnsi="Times New Roman" w:cs="Times New Roman"/>
                <w:color w:val="000000"/>
                <w:sz w:val="24"/>
                <w:szCs w:val="24"/>
                <w:lang w:val="ru-RU"/>
              </w:rPr>
              <w:t>выхода в</w:t>
            </w:r>
            <w:r>
              <w:rPr>
                <w:rFonts w:hAnsi="Times New Roman" w:cs="Times New Roman"/>
                <w:color w:val="000000"/>
                <w:sz w:val="24"/>
                <w:szCs w:val="24"/>
              </w:rPr>
              <w:t> </w:t>
            </w:r>
            <w:r w:rsidRPr="00D2127F">
              <w:rPr>
                <w:rFonts w:hAnsi="Times New Roman" w:cs="Times New Roman"/>
                <w:color w:val="000000"/>
                <w:sz w:val="24"/>
                <w:szCs w:val="24"/>
                <w:lang w:val="ru-RU"/>
              </w:rPr>
              <w:t>интернет с</w:t>
            </w:r>
            <w:r>
              <w:rPr>
                <w:rFonts w:hAnsi="Times New Roman" w:cs="Times New Roman"/>
                <w:color w:val="000000"/>
                <w:sz w:val="24"/>
                <w:szCs w:val="24"/>
              </w:rPr>
              <w:t> </w:t>
            </w:r>
            <w:r w:rsidRPr="00D2127F">
              <w:rPr>
                <w:rFonts w:hAnsi="Times New Roman" w:cs="Times New Roman"/>
                <w:color w:val="000000"/>
                <w:sz w:val="24"/>
                <w:szCs w:val="24"/>
                <w:lang w:val="ru-RU"/>
              </w:rPr>
              <w:t>библиотечных компьютеров</w:t>
            </w:r>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874B1" w14:textId="77777777" w:rsidR="00C25415" w:rsidRPr="00D2127F" w:rsidRDefault="00C25415">
            <w:pPr>
              <w:ind w:left="75" w:right="75"/>
              <w:rPr>
                <w:rFonts w:hAnsi="Times New Roman" w:cs="Times New Roman"/>
                <w:color w:val="000000"/>
                <w:sz w:val="24"/>
                <w:szCs w:val="24"/>
                <w:lang w:val="ru-RU"/>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91759B" w14:textId="6045F06D" w:rsidR="00C25415" w:rsidRPr="00531405" w:rsidRDefault="00531405">
            <w:pPr>
              <w:rPr>
                <w:lang w:val="ru-RU"/>
              </w:rPr>
            </w:pPr>
            <w:r>
              <w:rPr>
                <w:rFonts w:hAnsi="Times New Roman" w:cs="Times New Roman"/>
                <w:color w:val="000000"/>
                <w:sz w:val="24"/>
                <w:szCs w:val="24"/>
                <w:lang w:val="ru-RU"/>
              </w:rPr>
              <w:t>нет</w:t>
            </w:r>
          </w:p>
        </w:tc>
      </w:tr>
      <w:tr w:rsidR="00C25415" w14:paraId="5717067B"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3A25A" w14:textId="77777777" w:rsidR="00C25415" w:rsidRDefault="009E5F13">
            <w:r>
              <w:rPr>
                <w:rFonts w:hAnsi="Times New Roman" w:cs="Times New Roman"/>
                <w:color w:val="000000"/>
                <w:sz w:val="24"/>
                <w:szCs w:val="24"/>
              </w:rPr>
              <w:t>— системы контроля распечатки материалов</w:t>
            </w:r>
          </w:p>
        </w:tc>
        <w:tc>
          <w:tcPr>
            <w:tcW w:w="13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1828F8" w14:textId="77777777" w:rsidR="00C25415" w:rsidRDefault="00C25415">
            <w:pPr>
              <w:ind w:left="75" w:right="75"/>
              <w:rPr>
                <w:rFonts w:hAnsi="Times New Roman" w:cs="Times New Roman"/>
                <w:color w:val="000000"/>
                <w:sz w:val="24"/>
                <w:szCs w:val="24"/>
              </w:rPr>
            </w:pP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87681" w14:textId="62F5D53F" w:rsidR="00C25415" w:rsidRPr="00531405" w:rsidRDefault="00531405">
            <w:pPr>
              <w:rPr>
                <w:lang w:val="ru-RU"/>
              </w:rPr>
            </w:pPr>
            <w:r>
              <w:rPr>
                <w:rFonts w:hAnsi="Times New Roman" w:cs="Times New Roman"/>
                <w:color w:val="000000"/>
                <w:sz w:val="24"/>
                <w:szCs w:val="24"/>
                <w:lang w:val="ru-RU"/>
              </w:rPr>
              <w:t>нет</w:t>
            </w:r>
          </w:p>
        </w:tc>
      </w:tr>
      <w:tr w:rsidR="00C25415" w14:paraId="2A9C461A"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091CC" w14:textId="77777777" w:rsidR="00C25415" w:rsidRPr="00D2127F" w:rsidRDefault="009E5F13">
            <w:pPr>
              <w:rPr>
                <w:lang w:val="ru-RU"/>
              </w:rPr>
            </w:pPr>
            <w:r w:rsidRPr="00D2127F">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D2127F">
              <w:rPr>
                <w:rFonts w:hAnsi="Times New Roman" w:cs="Times New Roman"/>
                <w:color w:val="000000"/>
                <w:sz w:val="24"/>
                <w:szCs w:val="24"/>
                <w:lang w:val="ru-RU"/>
              </w:rPr>
              <w:t>менее 2</w:t>
            </w:r>
            <w:r>
              <w:rPr>
                <w:rFonts w:hAnsi="Times New Roman" w:cs="Times New Roman"/>
                <w:color w:val="000000"/>
                <w:sz w:val="24"/>
                <w:szCs w:val="24"/>
              </w:rPr>
              <w:t> </w:t>
            </w:r>
            <w:r w:rsidRPr="00D2127F">
              <w:rPr>
                <w:rFonts w:hAnsi="Times New Roman" w:cs="Times New Roman"/>
                <w:color w:val="000000"/>
                <w:sz w:val="24"/>
                <w:szCs w:val="24"/>
                <w:lang w:val="ru-RU"/>
              </w:rPr>
              <w:t>Мб/с, от</w:t>
            </w:r>
            <w:r>
              <w:rPr>
                <w:rFonts w:hAnsi="Times New Roman" w:cs="Times New Roman"/>
                <w:color w:val="000000"/>
                <w:sz w:val="24"/>
                <w:szCs w:val="24"/>
              </w:rPr>
              <w:t> </w:t>
            </w:r>
            <w:r w:rsidRPr="00D2127F">
              <w:rPr>
                <w:rFonts w:hAnsi="Times New Roman" w:cs="Times New Roman"/>
                <w:color w:val="000000"/>
                <w:sz w:val="24"/>
                <w:szCs w:val="24"/>
                <w:lang w:val="ru-RU"/>
              </w:rPr>
              <w:t>общей численности обучающихся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61546" w14:textId="77777777" w:rsidR="00C25415" w:rsidRDefault="009E5F1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B1A49" w14:textId="4A095F1B" w:rsidR="00C25415" w:rsidRPr="00D04472" w:rsidRDefault="00D04472">
            <w:pPr>
              <w:rPr>
                <w:lang w:val="ru-RU"/>
              </w:rPr>
            </w:pPr>
            <w:r>
              <w:rPr>
                <w:lang w:val="ru-RU"/>
              </w:rPr>
              <w:t>0%</w:t>
            </w:r>
          </w:p>
        </w:tc>
      </w:tr>
      <w:tr w:rsidR="00C25415" w14:paraId="7D57F7EC" w14:textId="77777777" w:rsidTr="00661AF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A1648" w14:textId="77777777" w:rsidR="00C25415" w:rsidRPr="00D2127F" w:rsidRDefault="009E5F13">
            <w:pPr>
              <w:rPr>
                <w:lang w:val="ru-RU"/>
              </w:rPr>
            </w:pPr>
            <w:r w:rsidRPr="00D2127F">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D2127F">
              <w:rPr>
                <w:rFonts w:hAnsi="Times New Roman" w:cs="Times New Roman"/>
                <w:color w:val="000000"/>
                <w:sz w:val="24"/>
                <w:szCs w:val="24"/>
                <w:lang w:val="ru-RU"/>
              </w:rPr>
              <w:t>расчете на</w:t>
            </w:r>
            <w:r>
              <w:rPr>
                <w:rFonts w:hAnsi="Times New Roman" w:cs="Times New Roman"/>
                <w:color w:val="000000"/>
                <w:sz w:val="24"/>
                <w:szCs w:val="24"/>
              </w:rPr>
              <w:t> </w:t>
            </w:r>
            <w:r w:rsidRPr="00D2127F">
              <w:rPr>
                <w:rFonts w:hAnsi="Times New Roman" w:cs="Times New Roman"/>
                <w:color w:val="000000"/>
                <w:sz w:val="24"/>
                <w:szCs w:val="24"/>
                <w:lang w:val="ru-RU"/>
              </w:rPr>
              <w:t>одного обучающегося</w:t>
            </w:r>
          </w:p>
        </w:tc>
        <w:tc>
          <w:tcPr>
            <w:tcW w:w="1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5A2E4" w14:textId="77777777" w:rsidR="00C25415" w:rsidRDefault="009E5F13">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6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703C1" w14:textId="36572959" w:rsidR="00C25415" w:rsidRPr="00924922" w:rsidRDefault="00924922">
            <w:pPr>
              <w:rPr>
                <w:lang w:val="ru-RU"/>
              </w:rPr>
            </w:pPr>
            <w:r>
              <w:rPr>
                <w:lang w:val="ru-RU"/>
              </w:rPr>
              <w:t>1,05</w:t>
            </w:r>
          </w:p>
        </w:tc>
      </w:tr>
    </w:tbl>
    <w:p w14:paraId="4EC12383" w14:textId="77777777" w:rsidR="00924922" w:rsidRPr="00924922" w:rsidRDefault="00924922" w:rsidP="00924922">
      <w:pPr>
        <w:rPr>
          <w:rFonts w:hAnsi="Times New Roman" w:cs="Times New Roman"/>
          <w:color w:val="000000"/>
          <w:sz w:val="24"/>
          <w:szCs w:val="24"/>
          <w:lang w:val="ru-RU"/>
        </w:rPr>
      </w:pPr>
      <w:r w:rsidRPr="00924922">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 и ФОП НОО, ООО и СОО.</w:t>
      </w:r>
    </w:p>
    <w:p w14:paraId="4F04F509" w14:textId="50F81F85" w:rsidR="00C25415" w:rsidRPr="00924922" w:rsidRDefault="00924922" w:rsidP="00924922">
      <w:pPr>
        <w:rPr>
          <w:rFonts w:hAnsi="Times New Roman" w:cs="Times New Roman"/>
          <w:color w:val="000000"/>
          <w:sz w:val="24"/>
          <w:szCs w:val="24"/>
          <w:lang w:val="ru-RU"/>
        </w:rPr>
      </w:pPr>
      <w:r w:rsidRPr="00924922">
        <w:rPr>
          <w:rFonts w:hAnsi="Times New Roman" w:cs="Times New Roman"/>
          <w:color w:val="000000"/>
          <w:sz w:val="24"/>
          <w:szCs w:val="24"/>
          <w:lang w:val="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Pr>
          <w:rFonts w:hAnsi="Times New Roman" w:cs="Times New Roman"/>
          <w:color w:val="000000"/>
          <w:sz w:val="24"/>
          <w:szCs w:val="24"/>
          <w:lang w:val="ru-RU"/>
        </w:rPr>
        <w:t xml:space="preserve"> </w:t>
      </w:r>
    </w:p>
    <w:sectPr w:rsidR="00C25415" w:rsidRPr="00924922" w:rsidSect="005E3958">
      <w:pgSz w:w="16839" w:h="11907"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3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1D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566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A7E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20BCC"/>
    <w:multiLevelType w:val="multilevel"/>
    <w:tmpl w:val="7E2E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D7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825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773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5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14F0F"/>
    <w:multiLevelType w:val="multilevel"/>
    <w:tmpl w:val="7840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20425"/>
    <w:multiLevelType w:val="hybridMultilevel"/>
    <w:tmpl w:val="39A25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F147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449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E22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B153D"/>
    <w:multiLevelType w:val="multilevel"/>
    <w:tmpl w:val="D6E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44B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F778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66B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41E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E33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744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647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06A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07A06"/>
    <w:multiLevelType w:val="multilevel"/>
    <w:tmpl w:val="F960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30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71A3E"/>
    <w:multiLevelType w:val="multilevel"/>
    <w:tmpl w:val="D1B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56CBC"/>
    <w:multiLevelType w:val="multilevel"/>
    <w:tmpl w:val="6E66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5"/>
  </w:num>
  <w:num w:numId="5">
    <w:abstractNumId w:val="1"/>
  </w:num>
  <w:num w:numId="6">
    <w:abstractNumId w:val="13"/>
  </w:num>
  <w:num w:numId="7">
    <w:abstractNumId w:val="11"/>
  </w:num>
  <w:num w:numId="8">
    <w:abstractNumId w:val="3"/>
  </w:num>
  <w:num w:numId="9">
    <w:abstractNumId w:val="17"/>
  </w:num>
  <w:num w:numId="10">
    <w:abstractNumId w:val="20"/>
  </w:num>
  <w:num w:numId="11">
    <w:abstractNumId w:val="22"/>
  </w:num>
  <w:num w:numId="12">
    <w:abstractNumId w:val="21"/>
  </w:num>
  <w:num w:numId="13">
    <w:abstractNumId w:val="16"/>
  </w:num>
  <w:num w:numId="14">
    <w:abstractNumId w:val="0"/>
  </w:num>
  <w:num w:numId="15">
    <w:abstractNumId w:val="6"/>
  </w:num>
  <w:num w:numId="16">
    <w:abstractNumId w:val="15"/>
  </w:num>
  <w:num w:numId="17">
    <w:abstractNumId w:val="2"/>
  </w:num>
  <w:num w:numId="18">
    <w:abstractNumId w:val="7"/>
  </w:num>
  <w:num w:numId="19">
    <w:abstractNumId w:val="19"/>
  </w:num>
  <w:num w:numId="20">
    <w:abstractNumId w:val="24"/>
  </w:num>
  <w:num w:numId="21">
    <w:abstractNumId w:val="10"/>
  </w:num>
  <w:num w:numId="22">
    <w:abstractNumId w:val="14"/>
  </w:num>
  <w:num w:numId="23">
    <w:abstractNumId w:val="23"/>
  </w:num>
  <w:num w:numId="24">
    <w:abstractNumId w:val="26"/>
  </w:num>
  <w:num w:numId="25">
    <w:abstractNumId w:val="25"/>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A49F3"/>
    <w:rsid w:val="00191B17"/>
    <w:rsid w:val="002D33B1"/>
    <w:rsid w:val="002D3591"/>
    <w:rsid w:val="002F5A40"/>
    <w:rsid w:val="0034368F"/>
    <w:rsid w:val="003514A0"/>
    <w:rsid w:val="004F7E17"/>
    <w:rsid w:val="00531405"/>
    <w:rsid w:val="005A05CE"/>
    <w:rsid w:val="005E3958"/>
    <w:rsid w:val="00653AF6"/>
    <w:rsid w:val="00661AFF"/>
    <w:rsid w:val="006A484A"/>
    <w:rsid w:val="007912C6"/>
    <w:rsid w:val="00924922"/>
    <w:rsid w:val="00941231"/>
    <w:rsid w:val="00985384"/>
    <w:rsid w:val="009E5F13"/>
    <w:rsid w:val="00A25074"/>
    <w:rsid w:val="00A46E5F"/>
    <w:rsid w:val="00A645B6"/>
    <w:rsid w:val="00B73A5A"/>
    <w:rsid w:val="00C0754E"/>
    <w:rsid w:val="00C25415"/>
    <w:rsid w:val="00C77CB8"/>
    <w:rsid w:val="00CC22D2"/>
    <w:rsid w:val="00CD1AF1"/>
    <w:rsid w:val="00D04472"/>
    <w:rsid w:val="00D2127F"/>
    <w:rsid w:val="00DC0C35"/>
    <w:rsid w:val="00E438A1"/>
    <w:rsid w:val="00ED1776"/>
    <w:rsid w:val="00F01E19"/>
    <w:rsid w:val="00F85DDC"/>
    <w:rsid w:val="00FA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2DF4"/>
  <w15:docId w15:val="{312253F0-638E-458D-B424-A6E4B278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46E5F"/>
    <w:pPr>
      <w:ind w:left="720"/>
      <w:contextualSpacing/>
    </w:pPr>
  </w:style>
  <w:style w:type="character" w:styleId="a4">
    <w:name w:val="Hyperlink"/>
    <w:basedOn w:val="a0"/>
    <w:uiPriority w:val="99"/>
    <w:unhideWhenUsed/>
    <w:rsid w:val="00941231"/>
    <w:rPr>
      <w:color w:val="0000FF" w:themeColor="hyperlink"/>
      <w:u w:val="single"/>
    </w:rPr>
  </w:style>
  <w:style w:type="character" w:styleId="a5">
    <w:name w:val="Unresolved Mention"/>
    <w:basedOn w:val="a0"/>
    <w:uiPriority w:val="99"/>
    <w:semiHidden/>
    <w:unhideWhenUsed/>
    <w:rsid w:val="00941231"/>
    <w:rPr>
      <w:color w:val="605E5C"/>
      <w:shd w:val="clear" w:color="auto" w:fill="E1DFDD"/>
    </w:rPr>
  </w:style>
  <w:style w:type="table" w:styleId="a6">
    <w:name w:val="Table Grid"/>
    <w:basedOn w:val="a1"/>
    <w:uiPriority w:val="59"/>
    <w:unhideWhenUsed/>
    <w:rsid w:val="005E39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106">
      <w:bodyDiv w:val="1"/>
      <w:marLeft w:val="0"/>
      <w:marRight w:val="0"/>
      <w:marTop w:val="0"/>
      <w:marBottom w:val="0"/>
      <w:divBdr>
        <w:top w:val="none" w:sz="0" w:space="0" w:color="auto"/>
        <w:left w:val="none" w:sz="0" w:space="0" w:color="auto"/>
        <w:bottom w:val="none" w:sz="0" w:space="0" w:color="auto"/>
        <w:right w:val="none" w:sz="0" w:space="0" w:color="auto"/>
      </w:divBdr>
    </w:div>
    <w:div w:id="396822830">
      <w:bodyDiv w:val="1"/>
      <w:marLeft w:val="0"/>
      <w:marRight w:val="0"/>
      <w:marTop w:val="0"/>
      <w:marBottom w:val="0"/>
      <w:divBdr>
        <w:top w:val="none" w:sz="0" w:space="0" w:color="auto"/>
        <w:left w:val="none" w:sz="0" w:space="0" w:color="auto"/>
        <w:bottom w:val="none" w:sz="0" w:space="0" w:color="auto"/>
        <w:right w:val="none" w:sz="0" w:space="0" w:color="auto"/>
      </w:divBdr>
    </w:div>
    <w:div w:id="1062369731">
      <w:bodyDiv w:val="1"/>
      <w:marLeft w:val="0"/>
      <w:marRight w:val="0"/>
      <w:marTop w:val="0"/>
      <w:marBottom w:val="0"/>
      <w:divBdr>
        <w:top w:val="none" w:sz="0" w:space="0" w:color="auto"/>
        <w:left w:val="none" w:sz="0" w:space="0" w:color="auto"/>
        <w:bottom w:val="none" w:sz="0" w:space="0" w:color="auto"/>
        <w:right w:val="none" w:sz="0" w:space="0" w:color="auto"/>
      </w:divBdr>
    </w:div>
    <w:div w:id="1205485326">
      <w:bodyDiv w:val="1"/>
      <w:marLeft w:val="0"/>
      <w:marRight w:val="0"/>
      <w:marTop w:val="0"/>
      <w:marBottom w:val="0"/>
      <w:divBdr>
        <w:top w:val="none" w:sz="0" w:space="0" w:color="auto"/>
        <w:left w:val="none" w:sz="0" w:space="0" w:color="auto"/>
        <w:bottom w:val="none" w:sz="0" w:space="0" w:color="auto"/>
        <w:right w:val="none" w:sz="0" w:space="0" w:color="auto"/>
      </w:divBdr>
    </w:div>
    <w:div w:id="1206793740">
      <w:bodyDiv w:val="1"/>
      <w:marLeft w:val="0"/>
      <w:marRight w:val="0"/>
      <w:marTop w:val="0"/>
      <w:marBottom w:val="0"/>
      <w:divBdr>
        <w:top w:val="none" w:sz="0" w:space="0" w:color="auto"/>
        <w:left w:val="none" w:sz="0" w:space="0" w:color="auto"/>
        <w:bottom w:val="none" w:sz="0" w:space="0" w:color="auto"/>
        <w:right w:val="none" w:sz="0" w:space="0" w:color="auto"/>
      </w:divBdr>
    </w:div>
    <w:div w:id="1269048105">
      <w:bodyDiv w:val="1"/>
      <w:marLeft w:val="0"/>
      <w:marRight w:val="0"/>
      <w:marTop w:val="0"/>
      <w:marBottom w:val="0"/>
      <w:divBdr>
        <w:top w:val="none" w:sz="0" w:space="0" w:color="auto"/>
        <w:left w:val="none" w:sz="0" w:space="0" w:color="auto"/>
        <w:bottom w:val="none" w:sz="0" w:space="0" w:color="auto"/>
        <w:right w:val="none" w:sz="0" w:space="0" w:color="auto"/>
      </w:divBdr>
    </w:div>
    <w:div w:id="1318653541">
      <w:bodyDiv w:val="1"/>
      <w:marLeft w:val="0"/>
      <w:marRight w:val="0"/>
      <w:marTop w:val="0"/>
      <w:marBottom w:val="0"/>
      <w:divBdr>
        <w:top w:val="none" w:sz="0" w:space="0" w:color="auto"/>
        <w:left w:val="none" w:sz="0" w:space="0" w:color="auto"/>
        <w:bottom w:val="none" w:sz="0" w:space="0" w:color="auto"/>
        <w:right w:val="none" w:sz="0" w:space="0" w:color="auto"/>
      </w:divBdr>
    </w:div>
    <w:div w:id="1464343326">
      <w:bodyDiv w:val="1"/>
      <w:marLeft w:val="0"/>
      <w:marRight w:val="0"/>
      <w:marTop w:val="0"/>
      <w:marBottom w:val="0"/>
      <w:divBdr>
        <w:top w:val="none" w:sz="0" w:space="0" w:color="auto"/>
        <w:left w:val="none" w:sz="0" w:space="0" w:color="auto"/>
        <w:bottom w:val="none" w:sz="0" w:space="0" w:color="auto"/>
        <w:right w:val="none" w:sz="0" w:space="0" w:color="auto"/>
      </w:divBdr>
    </w:div>
    <w:div w:id="16706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4804</Words>
  <Characters>27388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sh15_F</dc:creator>
  <cp:keywords/>
  <dc:description/>
  <cp:lastModifiedBy>sh15_F</cp:lastModifiedBy>
  <cp:revision>2</cp:revision>
  <dcterms:created xsi:type="dcterms:W3CDTF">2024-04-19T12:07:00Z</dcterms:created>
  <dcterms:modified xsi:type="dcterms:W3CDTF">2024-04-19T12:07:00Z</dcterms:modified>
</cp:coreProperties>
</file>